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28" w:rsidRPr="001822D5" w:rsidRDefault="00CC7428" w:rsidP="00CC7428">
      <w:pPr>
        <w:spacing w:after="60" w:line="360" w:lineRule="auto"/>
        <w:jc w:val="both"/>
        <w:rPr>
          <w:b/>
          <w:sz w:val="18"/>
        </w:rPr>
      </w:pPr>
      <w:r w:rsidRPr="001822D5">
        <w:rPr>
          <w:b/>
          <w:sz w:val="18"/>
        </w:rPr>
        <w:t>D.2 – Karta oceny merytorycznej do formularza rekrutacyjnego dla osób fizycznych zakładających no</w:t>
      </w:r>
      <w:r>
        <w:rPr>
          <w:b/>
          <w:sz w:val="18"/>
        </w:rPr>
        <w:t>we</w:t>
      </w:r>
      <w:r w:rsidRPr="001822D5">
        <w:rPr>
          <w:b/>
          <w:sz w:val="18"/>
        </w:rPr>
        <w:t xml:space="preserve"> PS</w:t>
      </w:r>
    </w:p>
    <w:p w:rsidR="00CC7428" w:rsidRDefault="00CC7428" w:rsidP="00CC7428">
      <w:pPr>
        <w:jc w:val="center"/>
        <w:rPr>
          <w:bCs/>
          <w:sz w:val="22"/>
        </w:rPr>
      </w:pP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84"/>
        <w:gridCol w:w="6496"/>
      </w:tblGrid>
      <w:tr w:rsidR="00CC7428" w:rsidTr="00883F02"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Numer referencyjny Formularza rekrutacyjnego </w:t>
            </w:r>
          </w:p>
        </w:tc>
        <w:tc>
          <w:tcPr>
            <w:tcW w:w="6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428" w:rsidRDefault="00CC7428" w:rsidP="00883F02">
            <w:pPr>
              <w:pStyle w:val="Zawartotabeli"/>
              <w:jc w:val="center"/>
              <w:rPr>
                <w:sz w:val="22"/>
              </w:rPr>
            </w:pPr>
          </w:p>
        </w:tc>
      </w:tr>
      <w:tr w:rsidR="00CC7428" w:rsidTr="00883F02">
        <w:tc>
          <w:tcPr>
            <w:tcW w:w="32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Imię i nazwisko kandydata/kandydatki </w:t>
            </w:r>
          </w:p>
        </w:tc>
        <w:tc>
          <w:tcPr>
            <w:tcW w:w="64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428" w:rsidRDefault="00CC7428" w:rsidP="00883F02">
            <w:pPr>
              <w:pStyle w:val="Zawartotabeli"/>
              <w:jc w:val="center"/>
              <w:rPr>
                <w:sz w:val="22"/>
              </w:rPr>
            </w:pPr>
          </w:p>
        </w:tc>
      </w:tr>
    </w:tbl>
    <w:p w:rsidR="00CC7428" w:rsidRDefault="00CC7428" w:rsidP="00CC7428">
      <w:pPr>
        <w:jc w:val="center"/>
      </w:pPr>
    </w:p>
    <w:p w:rsidR="00CC7428" w:rsidRDefault="00CC7428" w:rsidP="00CC7428">
      <w:pPr>
        <w:spacing w:after="60" w:line="360" w:lineRule="auto"/>
        <w:rPr>
          <w:b/>
          <w:bCs/>
        </w:rPr>
      </w:pPr>
      <w:r>
        <w:rPr>
          <w:b/>
          <w:bCs/>
        </w:rPr>
        <w:t>Ocena merytoryczna</w:t>
      </w:r>
    </w:p>
    <w:tbl>
      <w:tblPr>
        <w:tblW w:w="978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6"/>
        <w:gridCol w:w="3118"/>
        <w:gridCol w:w="709"/>
        <w:gridCol w:w="283"/>
        <w:gridCol w:w="709"/>
        <w:gridCol w:w="1134"/>
        <w:gridCol w:w="709"/>
        <w:gridCol w:w="425"/>
        <w:gridCol w:w="2267"/>
      </w:tblGrid>
      <w:tr w:rsidR="00CC7428" w:rsidTr="00883F02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Pr="00E80768" w:rsidRDefault="00CC7428" w:rsidP="00883F02">
            <w:pPr>
              <w:pStyle w:val="Zawartotabeli"/>
              <w:jc w:val="center"/>
              <w:rPr>
                <w:sz w:val="16"/>
              </w:rPr>
            </w:pPr>
            <w:r w:rsidRPr="00E80768">
              <w:rPr>
                <w:sz w:val="16"/>
              </w:rPr>
              <w:t xml:space="preserve">Nazwa kryterium 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Pr="00E80768" w:rsidRDefault="00CC7428" w:rsidP="00883F02">
            <w:pPr>
              <w:pStyle w:val="Zawartotabeli"/>
              <w:jc w:val="center"/>
              <w:rPr>
                <w:sz w:val="16"/>
              </w:rPr>
            </w:pPr>
            <w:r w:rsidRPr="00E80768">
              <w:rPr>
                <w:sz w:val="16"/>
              </w:rPr>
              <w:t xml:space="preserve">Liczba przyznanych punktów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Pr="00E80768" w:rsidRDefault="00CC7428" w:rsidP="00883F02">
            <w:pPr>
              <w:pStyle w:val="Zawartotabeli"/>
              <w:jc w:val="center"/>
              <w:rPr>
                <w:sz w:val="16"/>
              </w:rPr>
            </w:pPr>
            <w:r w:rsidRPr="00E80768">
              <w:rPr>
                <w:sz w:val="16"/>
              </w:rPr>
              <w:t xml:space="preserve">Waga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Pr="00E80768" w:rsidRDefault="00CC7428" w:rsidP="00883F02">
            <w:pPr>
              <w:pStyle w:val="Zawartotabeli"/>
              <w:jc w:val="center"/>
              <w:rPr>
                <w:sz w:val="16"/>
              </w:rPr>
            </w:pPr>
            <w:r w:rsidRPr="00E80768">
              <w:rPr>
                <w:sz w:val="16"/>
              </w:rPr>
              <w:t xml:space="preserve">Ocena Formularza punkty x waga) 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Pr="00E80768" w:rsidRDefault="00CC7428" w:rsidP="00883F02">
            <w:pPr>
              <w:pStyle w:val="Zawartotabeli"/>
              <w:jc w:val="center"/>
              <w:rPr>
                <w:sz w:val="16"/>
              </w:rPr>
            </w:pPr>
            <w:r w:rsidRPr="00E80768">
              <w:rPr>
                <w:sz w:val="16"/>
              </w:rPr>
              <w:t xml:space="preserve">Maksymalna liczba punktów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Pr="00E80768" w:rsidRDefault="00CC7428" w:rsidP="00883F02">
            <w:pPr>
              <w:pStyle w:val="Zawartotabeli"/>
              <w:jc w:val="center"/>
              <w:rPr>
                <w:sz w:val="16"/>
              </w:rPr>
            </w:pPr>
            <w:r w:rsidRPr="00E80768">
              <w:rPr>
                <w:sz w:val="16"/>
              </w:rPr>
              <w:t xml:space="preserve">Uzasadnienie </w:t>
            </w:r>
          </w:p>
        </w:tc>
      </w:tr>
      <w:tr w:rsidR="00CC7428" w:rsidTr="00883F02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Pr="00E80768" w:rsidRDefault="00CC7428" w:rsidP="00883F02">
            <w:pPr>
              <w:pStyle w:val="Zawartotabeli"/>
              <w:jc w:val="both"/>
              <w:rPr>
                <w:sz w:val="18"/>
              </w:rPr>
            </w:pPr>
            <w:r w:rsidRPr="00E80768">
              <w:rPr>
                <w:sz w:val="18"/>
              </w:rPr>
              <w:t>Pomysł na przedsiębiorstwo społeczne, wykorzystanie niszy na regionalnym/ lokalnym rynku, w tym spełnie</w:t>
            </w:r>
            <w:r>
              <w:rPr>
                <w:sz w:val="18"/>
              </w:rPr>
              <w:t xml:space="preserve">nie preferencji m.in. działanie </w:t>
            </w:r>
            <w:r w:rsidRPr="00E80768">
              <w:rPr>
                <w:sz w:val="18"/>
              </w:rPr>
              <w:t xml:space="preserve">przedsiębiorstwa społecznego </w:t>
            </w:r>
            <w:r w:rsidRPr="00E80768">
              <w:rPr>
                <w:sz w:val="18"/>
              </w:rPr>
              <w:br/>
              <w:t>w obszarze: 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 oraz w ramach kierunków określonych w Strategii Rozwoju Województwa Opolskiego do 2020r. tj. w branżach: chemicznej</w:t>
            </w:r>
            <w:r>
              <w:rPr>
                <w:color w:val="000000"/>
                <w:sz w:val="18"/>
              </w:rPr>
              <w:t xml:space="preserve">, budowlanej wraz </w:t>
            </w:r>
            <w:r w:rsidRPr="00E80768">
              <w:rPr>
                <w:color w:val="000000"/>
                <w:sz w:val="18"/>
              </w:rPr>
              <w:t xml:space="preserve">z przemysłem mineralnym </w:t>
            </w:r>
            <w:r w:rsidRPr="00E80768">
              <w:rPr>
                <w:color w:val="000000"/>
                <w:sz w:val="18"/>
              </w:rPr>
              <w:br/>
              <w:t xml:space="preserve">i usługami budowlanymi, maszynowej  </w:t>
            </w:r>
            <w:r>
              <w:rPr>
                <w:color w:val="000000"/>
                <w:sz w:val="18"/>
              </w:rPr>
              <w:br/>
            </w:r>
            <w:r w:rsidRPr="00E80768">
              <w:rPr>
                <w:color w:val="000000"/>
                <w:sz w:val="18"/>
              </w:rPr>
              <w:t xml:space="preserve">i elektromaszynowej, paliwowo-energetycznej, rolno - spożywczej, drzewno-papierniczej, w tym przemysłu meblarskiego, metalowej </w:t>
            </w:r>
            <w:r>
              <w:rPr>
                <w:color w:val="000000"/>
                <w:sz w:val="18"/>
              </w:rPr>
              <w:br/>
            </w:r>
            <w:r w:rsidRPr="00E80768">
              <w:rPr>
                <w:color w:val="000000"/>
                <w:sz w:val="18"/>
              </w:rPr>
              <w:t xml:space="preserve">i metalurgicznej, usług medycznych </w:t>
            </w:r>
            <w:r>
              <w:rPr>
                <w:color w:val="000000"/>
                <w:sz w:val="18"/>
              </w:rPr>
              <w:br/>
            </w:r>
            <w:r w:rsidRPr="00E80768">
              <w:rPr>
                <w:color w:val="000000"/>
                <w:sz w:val="18"/>
              </w:rPr>
              <w:t>i rehabilitacyjnych, usług turystycznych, transport i logistyka, usług edukacyjnych, przemysłu lekkiego, usług finansowych, handlowej.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</w:p>
        </w:tc>
      </w:tr>
      <w:tr w:rsidR="00CC7428" w:rsidTr="00883F02">
        <w:trPr>
          <w:trHeight w:val="34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Pr="00E80768" w:rsidRDefault="00CC7428" w:rsidP="00883F02">
            <w:pPr>
              <w:pStyle w:val="Zawartotabeli"/>
              <w:jc w:val="both"/>
              <w:rPr>
                <w:sz w:val="18"/>
              </w:rPr>
            </w:pPr>
            <w:r w:rsidRPr="00E80768">
              <w:rPr>
                <w:sz w:val="18"/>
              </w:rPr>
              <w:t>Posiadana wiedza, umiejętno</w:t>
            </w:r>
            <w:r>
              <w:rPr>
                <w:sz w:val="18"/>
              </w:rPr>
              <w:t xml:space="preserve">ści, doświadczenie w kontekście </w:t>
            </w:r>
            <w:r w:rsidRPr="00E80768">
              <w:rPr>
                <w:sz w:val="18"/>
              </w:rPr>
              <w:t xml:space="preserve">predyspozycji do prowadzenia przedsiębiorstwa społecznego </w:t>
            </w:r>
            <w:r w:rsidRPr="00E80768">
              <w:rPr>
                <w:sz w:val="18"/>
              </w:rPr>
              <w:br/>
              <w:t>z uwzględnieniem opinii doradcy zawodowego/psychologa.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</w:p>
        </w:tc>
      </w:tr>
      <w:tr w:rsidR="00CC7428" w:rsidTr="00883F02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Pr="00E80768" w:rsidRDefault="00CC7428" w:rsidP="00883F02">
            <w:pPr>
              <w:pStyle w:val="Zawartotabeli"/>
              <w:jc w:val="both"/>
              <w:rPr>
                <w:sz w:val="18"/>
              </w:rPr>
            </w:pPr>
            <w:r w:rsidRPr="00E80768">
              <w:rPr>
                <w:sz w:val="18"/>
              </w:rPr>
              <w:t>Szanse przetrwania zaplanowanej działalności  gospodarczej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</w:p>
        </w:tc>
      </w:tr>
      <w:tr w:rsidR="00CC7428" w:rsidTr="00883F02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Pr="00E80768" w:rsidRDefault="00CC7428" w:rsidP="00883F02">
            <w:pPr>
              <w:pStyle w:val="Zawartotabeli"/>
              <w:jc w:val="both"/>
              <w:rPr>
                <w:sz w:val="18"/>
              </w:rPr>
            </w:pPr>
            <w:r w:rsidRPr="00E80768">
              <w:rPr>
                <w:sz w:val="18"/>
              </w:rPr>
              <w:t>Umiejętność oszacowania wydatków inwestycyjnych.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</w:p>
        </w:tc>
      </w:tr>
      <w:tr w:rsidR="00CC7428" w:rsidTr="00883F02"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  <w:r>
              <w:rPr>
                <w:sz w:val="20"/>
              </w:rPr>
              <w:t>SUMA: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</w:p>
        </w:tc>
      </w:tr>
      <w:tr w:rsidR="00CC7428" w:rsidTr="00883F02">
        <w:trPr>
          <w:trHeight w:val="167"/>
        </w:trPr>
        <w:tc>
          <w:tcPr>
            <w:tcW w:w="425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Czy osiągnięto 60 % punktów od pozycji 1-4?</w:t>
            </w: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</w:p>
        </w:tc>
      </w:tr>
      <w:tr w:rsidR="00CC7428" w:rsidTr="00883F02">
        <w:trPr>
          <w:trHeight w:val="166"/>
        </w:trPr>
        <w:tc>
          <w:tcPr>
            <w:tcW w:w="425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7428" w:rsidRDefault="00CC7428" w:rsidP="00883F02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Default="00CC7428" w:rsidP="00883F02">
            <w:pPr>
              <w:pStyle w:val="Zawartotabeli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7428" w:rsidRDefault="00CC7428" w:rsidP="00883F02">
            <w:pPr>
              <w:pStyle w:val="Zawartotabeli"/>
              <w:rPr>
                <w:sz w:val="20"/>
              </w:rPr>
            </w:pPr>
          </w:p>
        </w:tc>
      </w:tr>
    </w:tbl>
    <w:p w:rsidR="00CC7428" w:rsidRDefault="00CC7428" w:rsidP="00CC7428">
      <w:pPr>
        <w:spacing w:after="60" w:line="360" w:lineRule="auto"/>
        <w:rPr>
          <w:b/>
          <w:bCs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8"/>
        <w:gridCol w:w="5466"/>
        <w:gridCol w:w="850"/>
        <w:gridCol w:w="851"/>
        <w:gridCol w:w="850"/>
        <w:gridCol w:w="1276"/>
      </w:tblGrid>
      <w:tr w:rsidR="00CC7428" w:rsidRPr="0085788B" w:rsidTr="00883F02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85788B" w:rsidRDefault="00CC7428" w:rsidP="00883F02">
            <w:pPr>
              <w:spacing w:after="60"/>
              <w:jc w:val="center"/>
              <w:rPr>
                <w:b/>
                <w:bCs/>
              </w:rPr>
            </w:pPr>
            <w:r w:rsidRPr="0085788B">
              <w:rPr>
                <w:b/>
                <w:bCs/>
              </w:rPr>
              <w:t>KRYTERIA DODATKOWE</w:t>
            </w:r>
          </w:p>
        </w:tc>
      </w:tr>
      <w:tr w:rsidR="00CC7428" w:rsidRPr="0085788B" w:rsidTr="00883F02">
        <w:trPr>
          <w:trHeight w:val="14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5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 xml:space="preserve">Nazwa kryterium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Cs/>
                <w:sz w:val="20"/>
                <w:szCs w:val="20"/>
              </w:rPr>
            </w:pPr>
            <w:r w:rsidRPr="00E80768">
              <w:rPr>
                <w:bCs/>
                <w:sz w:val="18"/>
                <w:szCs w:val="20"/>
              </w:rPr>
              <w:t>Ilość punktów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Czy osoba uzyskała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Liczba przyznanych punktów</w:t>
            </w:r>
          </w:p>
        </w:tc>
      </w:tr>
      <w:tr w:rsidR="00CC7428" w:rsidRPr="0085788B" w:rsidTr="00883F02">
        <w:trPr>
          <w:trHeight w:val="14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28" w:rsidRPr="0085788B" w:rsidRDefault="00CC7428" w:rsidP="00883F02">
            <w:pPr>
              <w:rPr>
                <w:bCs/>
                <w:sz w:val="20"/>
                <w:szCs w:val="20"/>
              </w:rPr>
            </w:pPr>
          </w:p>
        </w:tc>
        <w:tc>
          <w:tcPr>
            <w:tcW w:w="5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28" w:rsidRPr="0085788B" w:rsidRDefault="00CC7428" w:rsidP="00883F0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428" w:rsidRPr="0085788B" w:rsidRDefault="00CC7428" w:rsidP="00883F0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Cs/>
                <w:sz w:val="20"/>
                <w:szCs w:val="20"/>
              </w:rPr>
            </w:pPr>
            <w:r w:rsidRPr="0085788B">
              <w:rPr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28" w:rsidRPr="0085788B" w:rsidRDefault="00CC7428" w:rsidP="00883F02">
            <w:pPr>
              <w:rPr>
                <w:bCs/>
                <w:sz w:val="20"/>
                <w:szCs w:val="20"/>
              </w:rPr>
            </w:pPr>
          </w:p>
        </w:tc>
      </w:tr>
      <w:tr w:rsidR="00CC7428" w:rsidRPr="0085788B" w:rsidTr="00883F0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6F5458" w:rsidRDefault="00CC7428" w:rsidP="00883F02">
            <w:pPr>
              <w:spacing w:after="60"/>
              <w:jc w:val="both"/>
              <w:rPr>
                <w:bCs/>
                <w:sz w:val="18"/>
                <w:szCs w:val="20"/>
              </w:rPr>
            </w:pPr>
            <w:r w:rsidRPr="006F5458">
              <w:rPr>
                <w:sz w:val="18"/>
              </w:rPr>
              <w:t>płeć - kobieta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CC7428" w:rsidRPr="0085788B" w:rsidTr="00883F0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6F5458" w:rsidRDefault="00CC7428" w:rsidP="00883F02">
            <w:pPr>
              <w:spacing w:after="60"/>
              <w:jc w:val="both"/>
              <w:rPr>
                <w:bCs/>
                <w:sz w:val="18"/>
                <w:szCs w:val="20"/>
              </w:rPr>
            </w:pPr>
            <w:r>
              <w:rPr>
                <w:sz w:val="18"/>
              </w:rPr>
              <w:t>Osoba niepełnosprawna o znacznym lub umiarkowanym stopniu niepełnosprawności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CC7428" w:rsidRPr="0085788B" w:rsidTr="00883F0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6F5458" w:rsidRDefault="00CC7428" w:rsidP="00883F02">
            <w:pPr>
              <w:spacing w:after="60"/>
              <w:jc w:val="both"/>
              <w:rPr>
                <w:sz w:val="18"/>
              </w:rPr>
            </w:pPr>
            <w:r w:rsidRPr="006F5458">
              <w:rPr>
                <w:sz w:val="18"/>
              </w:rPr>
              <w:t>osoba długotrwale bezrobotna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428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  <w:tr w:rsidR="00CC7428" w:rsidRPr="0085788B" w:rsidTr="00883F0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1822D5" w:rsidRDefault="00CC7428" w:rsidP="00883F02">
            <w:pPr>
              <w:spacing w:after="60"/>
              <w:jc w:val="both"/>
              <w:rPr>
                <w:bCs/>
                <w:sz w:val="18"/>
                <w:szCs w:val="20"/>
              </w:rPr>
            </w:pPr>
            <w:r w:rsidRPr="001822D5">
              <w:rPr>
                <w:color w:val="000000"/>
                <w:sz w:val="18"/>
              </w:rPr>
              <w:t>osoby biorące udział w innych projektach z Działania 8.1 lub 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428" w:rsidRPr="0085788B" w:rsidRDefault="00CC7428" w:rsidP="00883F02">
            <w:pPr>
              <w:spacing w:after="6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CC7428" w:rsidRDefault="00CC7428" w:rsidP="00CC7428">
      <w:pPr>
        <w:spacing w:after="60" w:line="360" w:lineRule="auto"/>
        <w:rPr>
          <w:b/>
          <w:bCs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3260"/>
        <w:gridCol w:w="2835"/>
      </w:tblGrid>
      <w:tr w:rsidR="00CC7428" w:rsidRPr="0085788B" w:rsidTr="00883F0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Suma punktów z kryteriów podstawowych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Suma punktów z kryteriów dodatkowych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28" w:rsidRPr="0085788B" w:rsidRDefault="00CC7428" w:rsidP="00883F02">
            <w:pPr>
              <w:spacing w:after="60"/>
              <w:rPr>
                <w:b/>
                <w:bCs/>
                <w:sz w:val="20"/>
                <w:szCs w:val="20"/>
              </w:rPr>
            </w:pPr>
            <w:r w:rsidRPr="0085788B">
              <w:rPr>
                <w:b/>
                <w:bCs/>
                <w:sz w:val="20"/>
                <w:szCs w:val="20"/>
              </w:rPr>
              <w:t>Łączna suma punktów</w:t>
            </w:r>
          </w:p>
        </w:tc>
      </w:tr>
      <w:tr w:rsidR="00CC7428" w:rsidRPr="0085788B" w:rsidTr="00883F0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28" w:rsidRPr="0085788B" w:rsidRDefault="00CC7428" w:rsidP="00883F02">
            <w:pPr>
              <w:spacing w:after="60" w:line="48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28" w:rsidRPr="0085788B" w:rsidRDefault="00CC7428" w:rsidP="00883F02">
            <w:pPr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28" w:rsidRPr="0085788B" w:rsidRDefault="00CC7428" w:rsidP="00883F02">
            <w:pPr>
              <w:spacing w:after="60"/>
              <w:rPr>
                <w:b/>
                <w:bCs/>
                <w:sz w:val="20"/>
                <w:szCs w:val="20"/>
              </w:rPr>
            </w:pPr>
          </w:p>
        </w:tc>
      </w:tr>
    </w:tbl>
    <w:p w:rsidR="00CC7428" w:rsidRDefault="00CC7428" w:rsidP="00CC7428">
      <w:pPr>
        <w:spacing w:after="60" w:line="360" w:lineRule="auto"/>
        <w:rPr>
          <w:b/>
          <w:bCs/>
        </w:rPr>
      </w:pPr>
    </w:p>
    <w:p w:rsidR="00CC7428" w:rsidRDefault="00CC7428" w:rsidP="00CC7428">
      <w:pPr>
        <w:spacing w:after="6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………………………………………………………………………………………………….…</w:t>
      </w:r>
      <w:r>
        <w:rPr>
          <w:b/>
          <w:bCs/>
        </w:rPr>
        <w:br/>
        <w:t xml:space="preserve">podpisy członków komisji rekrutacyjnej </w:t>
      </w:r>
    </w:p>
    <w:p w:rsidR="00CC7428" w:rsidRDefault="00CC7428" w:rsidP="00CC7428">
      <w:pPr>
        <w:spacing w:after="60" w:line="360" w:lineRule="auto"/>
        <w:rPr>
          <w:b/>
          <w:bCs/>
        </w:rPr>
      </w:pPr>
    </w:p>
    <w:p w:rsidR="00CC7428" w:rsidRDefault="00CC7428" w:rsidP="00CC7428">
      <w:pPr>
        <w:spacing w:after="60" w:line="360" w:lineRule="auto"/>
        <w:rPr>
          <w:b/>
          <w:bCs/>
        </w:rPr>
      </w:pPr>
    </w:p>
    <w:p w:rsidR="00CC7428" w:rsidRDefault="00CC7428" w:rsidP="00CC7428">
      <w:pPr>
        <w:spacing w:after="60" w:line="360" w:lineRule="auto"/>
        <w:rPr>
          <w:b/>
          <w:bCs/>
        </w:rPr>
      </w:pPr>
    </w:p>
    <w:p w:rsidR="00CC7428" w:rsidRDefault="00CC7428" w:rsidP="00CC7428">
      <w:pPr>
        <w:rPr>
          <w:b/>
          <w:bCs/>
        </w:rPr>
      </w:pPr>
      <w:r>
        <w:rPr>
          <w:b/>
          <w:bCs/>
        </w:rPr>
        <w:br w:type="page"/>
      </w:r>
    </w:p>
    <w:p w:rsidR="00CC7428" w:rsidRDefault="00CC7428" w:rsidP="00CC7428">
      <w:pPr>
        <w:spacing w:after="60" w:line="360" w:lineRule="auto"/>
        <w:rPr>
          <w:b/>
          <w:bCs/>
        </w:rPr>
      </w:pPr>
    </w:p>
    <w:p w:rsidR="00CC7428" w:rsidRDefault="00CC7428" w:rsidP="00CC7428">
      <w:pPr>
        <w:spacing w:after="60" w:line="360" w:lineRule="auto"/>
        <w:rPr>
          <w:b/>
          <w:bCs/>
        </w:rPr>
      </w:pPr>
      <w:r>
        <w:rPr>
          <w:b/>
          <w:bCs/>
        </w:rPr>
        <w:t xml:space="preserve">Załącznik do Karty oceny formularza rekrutacyjnego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80"/>
      </w:tblGrid>
      <w:tr w:rsidR="00CC7428" w:rsidTr="00883F02">
        <w:tc>
          <w:tcPr>
            <w:tcW w:w="9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7428" w:rsidRDefault="00CC7428" w:rsidP="00883F02">
            <w:pPr>
              <w:spacing w:after="60"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Deklaracja bezstronności i poufności </w:t>
            </w:r>
            <w:r>
              <w:rPr>
                <w:b/>
                <w:bCs/>
                <w:sz w:val="22"/>
              </w:rPr>
              <w:br/>
              <w:t xml:space="preserve">Oświadczam, że: </w:t>
            </w:r>
            <w:r>
              <w:rPr>
                <w:b/>
                <w:bCs/>
                <w:sz w:val="22"/>
              </w:rPr>
              <w:br/>
              <w:t xml:space="preserve">- Nie pozostaję w związku małżeńskim albo stosunku pokrewieństwa lub powinowactwa w linii prostej, pokrewieństwa lub powinowactwa w linii bocznej do drugiego stopnia oraz nie jestem związany (-a) </w:t>
            </w:r>
            <w:r>
              <w:rPr>
                <w:b/>
                <w:bCs/>
                <w:sz w:val="22"/>
              </w:rPr>
              <w:br/>
              <w:t>z tytułu przysposobienia opieki lub kurateli ze wszystkimi kandydatami.</w:t>
            </w:r>
          </w:p>
          <w:p w:rsidR="00CC7428" w:rsidRDefault="00CC7428" w:rsidP="00883F02">
            <w:pPr>
              <w:spacing w:after="60"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- Przed upływem dwóch lat do daty wszczęcia procedury konkursowej nie pozostawałem </w:t>
            </w:r>
            <w:proofErr w:type="spellStart"/>
            <w:r>
              <w:rPr>
                <w:b/>
                <w:bCs/>
                <w:sz w:val="22"/>
              </w:rPr>
              <w:t>(-am</w:t>
            </w:r>
            <w:proofErr w:type="spellEnd"/>
            <w:r>
              <w:rPr>
                <w:b/>
                <w:bCs/>
                <w:sz w:val="22"/>
              </w:rPr>
              <w:t xml:space="preserve">) </w:t>
            </w:r>
            <w:r>
              <w:rPr>
                <w:b/>
                <w:bCs/>
                <w:sz w:val="22"/>
              </w:rPr>
              <w:br/>
              <w:t xml:space="preserve">w stosunku pracy lub zlecenia ze wszystkimi kandydatami. </w:t>
            </w:r>
            <w:r>
              <w:rPr>
                <w:b/>
                <w:bCs/>
                <w:sz w:val="22"/>
              </w:rPr>
              <w:br/>
              <w:t xml:space="preserve">- Nie pozostaję ze wszystkimi kandydatami w takim stosunku prawnym lub faktycznym, że może to budzić uzasadnione wątpliwości co do mojej bezstronności. </w:t>
            </w:r>
          </w:p>
          <w:p w:rsidR="00CC7428" w:rsidRDefault="00CC7428" w:rsidP="00883F02">
            <w:pPr>
              <w:numPr>
                <w:ilvl w:val="0"/>
                <w:numId w:val="14"/>
              </w:numPr>
              <w:suppressAutoHyphens/>
              <w:spacing w:after="60"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Zobowiązuję się, że będę wypełniać moje obowiązki w sposób uczciwy i sprawiedliwy, zgodnie </w:t>
            </w:r>
            <w:r>
              <w:rPr>
                <w:b/>
                <w:bCs/>
                <w:sz w:val="22"/>
              </w:rPr>
              <w:br/>
              <w:t xml:space="preserve">z posiadaną wiedzą. </w:t>
            </w:r>
          </w:p>
          <w:p w:rsidR="00CC7428" w:rsidRDefault="00CC7428" w:rsidP="00883F02">
            <w:pPr>
              <w:numPr>
                <w:ilvl w:val="0"/>
                <w:numId w:val="14"/>
              </w:numPr>
              <w:suppressAutoHyphens/>
              <w:spacing w:after="60"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Zobowiązuję się również nie zatrzymywać kopii jakichkolwiek pisemnych lub elektronicznych informacji. </w:t>
            </w:r>
          </w:p>
          <w:p w:rsidR="00CC7428" w:rsidRDefault="00CC7428" w:rsidP="00883F02">
            <w:pPr>
              <w:numPr>
                <w:ilvl w:val="0"/>
                <w:numId w:val="14"/>
              </w:numPr>
              <w:suppressAutoHyphens/>
              <w:spacing w:after="60" w:line="360" w:lineRule="auto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mogą zostać ujawnione stronom trzecim. </w:t>
            </w:r>
            <w:r>
              <w:rPr>
                <w:b/>
                <w:bCs/>
                <w:sz w:val="22"/>
              </w:rPr>
              <w:br/>
              <w:t xml:space="preserve">Data i podpis:........................................................................................................................ </w:t>
            </w:r>
          </w:p>
        </w:tc>
      </w:tr>
    </w:tbl>
    <w:p w:rsidR="00CC7428" w:rsidRPr="00151F00" w:rsidRDefault="00CC7428" w:rsidP="00CC7428">
      <w:pPr>
        <w:rPr>
          <w:rFonts w:ascii="Calibri" w:hAnsi="Calibri"/>
          <w:sz w:val="20"/>
          <w:szCs w:val="20"/>
        </w:rPr>
      </w:pPr>
    </w:p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E8B" w:rsidRDefault="00381E8B">
      <w:r>
        <w:separator/>
      </w:r>
    </w:p>
  </w:endnote>
  <w:endnote w:type="continuationSeparator" w:id="0">
    <w:p w:rsidR="00381E8B" w:rsidRDefault="00381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E565D6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E565D6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E8B" w:rsidRDefault="00381E8B">
      <w:r>
        <w:separator/>
      </w:r>
    </w:p>
  </w:footnote>
  <w:footnote w:type="continuationSeparator" w:id="0">
    <w:p w:rsidR="00381E8B" w:rsidRDefault="00381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2"/>
  </w:num>
  <w:num w:numId="12">
    <w:abstractNumId w:val="10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1E8B"/>
    <w:rsid w:val="00387371"/>
    <w:rsid w:val="003A148F"/>
    <w:rsid w:val="003D3D1C"/>
    <w:rsid w:val="00403943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C7428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65D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paragraph" w:customStyle="1" w:styleId="Zawartotabeli">
    <w:name w:val="Zawartość tabeli"/>
    <w:basedOn w:val="Normalny"/>
    <w:rsid w:val="00CC7428"/>
    <w:pPr>
      <w:suppressLineNumbers/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0A3D-AEA2-410A-866C-FA35D8CC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2</cp:revision>
  <cp:lastPrinted>2019-02-21T12:22:00Z</cp:lastPrinted>
  <dcterms:created xsi:type="dcterms:W3CDTF">2019-11-12T12:08:00Z</dcterms:created>
  <dcterms:modified xsi:type="dcterms:W3CDTF">2019-11-12T12:08:00Z</dcterms:modified>
</cp:coreProperties>
</file>