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C8" w:rsidRDefault="00F70027" w:rsidP="009504C8">
      <w:pPr>
        <w:keepNext/>
        <w:keepLines/>
        <w:spacing w:before="320" w:after="40" w:line="252" w:lineRule="auto"/>
        <w:outlineLvl w:val="0"/>
        <w:rPr>
          <w:rFonts w:eastAsia="SimSun" w:cs="Calibri"/>
          <w:b/>
          <w:bCs/>
          <w:caps/>
          <w:spacing w:val="4"/>
        </w:rPr>
      </w:pPr>
      <w:r>
        <w:rPr>
          <w:rFonts w:cs="Calibri"/>
          <w:b/>
        </w:rPr>
        <w:t>Załącznik nr 2a. U</w:t>
      </w:r>
      <w:r w:rsidR="009504C8" w:rsidRPr="00AA0C08">
        <w:rPr>
          <w:rFonts w:cs="Calibri"/>
          <w:b/>
        </w:rPr>
        <w:t>mow</w:t>
      </w:r>
      <w:r>
        <w:rPr>
          <w:rFonts w:cs="Calibri"/>
          <w:b/>
        </w:rPr>
        <w:t>a</w:t>
      </w:r>
      <w:r w:rsidR="009504C8" w:rsidRPr="00AA0C08">
        <w:rPr>
          <w:rFonts w:cs="Calibri"/>
          <w:b/>
        </w:rPr>
        <w:t xml:space="preserve"> o przyznanie wsparcia finansowego na założenie przedsiębiorstwa</w:t>
      </w:r>
      <w:r w:rsidR="009504C8">
        <w:rPr>
          <w:rFonts w:cs="Calibri"/>
          <w:b/>
        </w:rPr>
        <w:t xml:space="preserve"> </w:t>
      </w:r>
      <w:r w:rsidR="009504C8" w:rsidRPr="00AA0C08">
        <w:rPr>
          <w:rFonts w:cs="Calibri"/>
          <w:b/>
        </w:rPr>
        <w:t>społecznego.</w:t>
      </w:r>
    </w:p>
    <w:p w:rsidR="009504C8" w:rsidRPr="00AA0C08" w:rsidRDefault="009504C8" w:rsidP="009504C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9504C8" w:rsidRPr="00AA0C08" w:rsidRDefault="009504C8" w:rsidP="009504C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</w:t>
      </w:r>
    </w:p>
    <w:p w:rsidR="009504C8" w:rsidRPr="00AA0C08" w:rsidRDefault="009504C8" w:rsidP="009504C8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>w ramach</w:t>
      </w:r>
      <w:r>
        <w:rPr>
          <w:rFonts w:cs="Calibri"/>
          <w:bCs/>
        </w:rPr>
        <w:t xml:space="preserve"> </w:t>
      </w:r>
      <w:r w:rsidRPr="00AA0C08">
        <w:rPr>
          <w:rFonts w:cs="Calibri"/>
          <w:bCs/>
        </w:rPr>
        <w:t xml:space="preserve">Działanie 8.3 </w:t>
      </w:r>
      <w:r w:rsidRPr="00AA0C08">
        <w:rPr>
          <w:rFonts w:cs="Calibri"/>
          <w:bCs/>
          <w:i/>
        </w:rPr>
        <w:t>Wsparcie podmiotów ekonomii społecznej</w:t>
      </w:r>
    </w:p>
    <w:p w:rsidR="009504C8" w:rsidRPr="00AA0C08" w:rsidRDefault="009504C8" w:rsidP="009504C8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9504C8" w:rsidRPr="00AA0C08" w:rsidRDefault="009504C8" w:rsidP="009504C8">
      <w:pPr>
        <w:rPr>
          <w:rFonts w:cs="Calibri"/>
          <w:b/>
          <w:bCs/>
        </w:rPr>
      </w:pPr>
    </w:p>
    <w:p w:rsidR="009504C8" w:rsidRPr="00AA0C08" w:rsidRDefault="009504C8" w:rsidP="009504C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>Projekt pn.: „.....................................</w:t>
      </w:r>
      <w:r w:rsidR="00BB439B">
        <w:rPr>
          <w:rFonts w:cs="Calibri"/>
          <w:b/>
          <w:bCs/>
        </w:rPr>
        <w:t>........................................</w:t>
      </w:r>
      <w:r w:rsidRPr="00AA0C08">
        <w:rPr>
          <w:rFonts w:cs="Calibri"/>
          <w:b/>
          <w:bCs/>
        </w:rPr>
        <w:t xml:space="preserve">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…………</w:t>
      </w:r>
      <w:r w:rsidR="00BB439B">
        <w:rPr>
          <w:rFonts w:cs="Calibri"/>
        </w:rPr>
        <w:t>…......................</w:t>
      </w:r>
      <w:r w:rsidRPr="00AA0C08">
        <w:rPr>
          <w:rFonts w:cs="Calibri"/>
        </w:rPr>
        <w:t>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9504C8" w:rsidRPr="00AA0C08" w:rsidRDefault="009504C8" w:rsidP="009504C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..................</w:t>
      </w:r>
      <w:r w:rsidR="00BB439B">
        <w:rPr>
          <w:rFonts w:cs="Calibri"/>
        </w:rPr>
        <w:t>....................................................</w:t>
      </w:r>
      <w:r w:rsidRPr="00AA0C08">
        <w:rPr>
          <w:rFonts w:cs="Calibri"/>
        </w:rPr>
        <w:t>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</w:t>
      </w:r>
      <w:r w:rsidR="00BB439B">
        <w:rPr>
          <w:rFonts w:eastAsia="SimSun" w:cs="Calibri"/>
          <w:spacing w:val="4"/>
        </w:rPr>
        <w:t>............................................</w:t>
      </w:r>
      <w:r w:rsidRPr="00AA0C08">
        <w:rPr>
          <w:rFonts w:eastAsia="SimSun" w:cs="Calibri"/>
          <w:spacing w:val="4"/>
        </w:rPr>
        <w:t>..................................................................................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spacing w:line="252" w:lineRule="auto"/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polega na udzieleniu przedsiębiorstwu społecznemu wsparcia kapitałowego, o które wnioskują uczestnicy projektu, ułatwiającego sfinansowanie pierwszych wydatków, umożliwiających funkcjonowanie nowopowstałego przedsiębiorstwa społecznego, zgodnie z </w:t>
      </w:r>
      <w:r w:rsidRPr="00AA0C08">
        <w:rPr>
          <w:rFonts w:cs="Calibri"/>
          <w:i/>
        </w:rPr>
        <w:t>Wnioskiem o przyznanie wsparcia finansowego na założenie  przedsiębiorstwa społecznego</w:t>
      </w:r>
      <w:r w:rsidRPr="00AA0C08">
        <w:rPr>
          <w:rFonts w:cs="Calibri"/>
        </w:rPr>
        <w:t>, stanowiącym załącznik do niniejszej umowy, zwanego dalej „Wnioskiem”.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9504C8" w:rsidRPr="00AA0C08" w:rsidRDefault="009504C8" w:rsidP="00BB439B">
      <w:pPr>
        <w:rPr>
          <w:rFonts w:cs="Calibri"/>
        </w:rPr>
      </w:pPr>
    </w:p>
    <w:p w:rsidR="009504C8" w:rsidRPr="00AA0C08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9504C8" w:rsidRPr="00BB439B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9504C8" w:rsidRPr="003771BB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3771BB">
        <w:rPr>
          <w:rFonts w:cs="Calibri"/>
        </w:rPr>
        <w:t>Beneficjent przyznaje przedsiębiorstwu społecznemu wsparcie finansowe w łącznej kwocie netto…………………….PLN (słownie:………………………………………………………….. złotych).</w:t>
      </w:r>
    </w:p>
    <w:p w:rsidR="009504C8" w:rsidRPr="00AA0C08" w:rsidRDefault="009504C8" w:rsidP="00BB439B">
      <w:pPr>
        <w:ind w:left="567" w:hanging="283"/>
        <w:jc w:val="both"/>
        <w:rPr>
          <w:rFonts w:cs="Calibri"/>
        </w:rPr>
      </w:pPr>
      <w:r w:rsidRPr="003771BB">
        <w:rPr>
          <w:rFonts w:cs="Calibri"/>
        </w:rPr>
        <w:t>1a. Wsparcie finansowe udzielone jest na pokrycie wydatków na założenie</w:t>
      </w:r>
      <w:r>
        <w:rPr>
          <w:rFonts w:cs="Calibri"/>
        </w:rPr>
        <w:t xml:space="preserve"> przedsiębiorstwa społecznego szczegółowo opisanych w sekcji 5.3.5 </w:t>
      </w:r>
      <w:r w:rsidRPr="00355828">
        <w:rPr>
          <w:rFonts w:cs="Calibri"/>
          <w:i/>
        </w:rPr>
        <w:t xml:space="preserve">Zasad udzielania wsparcia na tworzenie nowych miejsc pracy w przedsiębiorstwach społecznych </w:t>
      </w:r>
      <w:r>
        <w:rPr>
          <w:rFonts w:cs="Calibri"/>
          <w:i/>
        </w:rPr>
        <w:br/>
      </w:r>
      <w:r w:rsidRPr="00355828">
        <w:rPr>
          <w:rFonts w:cs="Calibri"/>
          <w:i/>
        </w:rPr>
        <w:t>w ramach działania 8.3 Wsparcie podmiotów ekonomii społecznej RPO WO 2014-2020</w:t>
      </w:r>
      <w:r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>Na kwotę</w:t>
      </w:r>
      <w:r>
        <w:rPr>
          <w:rFonts w:cs="Calibri"/>
        </w:rPr>
        <w:t xml:space="preserve"> netto</w:t>
      </w:r>
      <w:r w:rsidRPr="00AA0C08">
        <w:rPr>
          <w:rFonts w:cs="Calibri"/>
        </w:rPr>
        <w:t xml:space="preserve"> wsparcia finansowego udzielanego przedsiębiorstwu społecznemu składają się kwoty na rzecz: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</w:t>
      </w:r>
      <w:r w:rsidR="00BB439B">
        <w:rPr>
          <w:rFonts w:cs="Calibri"/>
        </w:rPr>
        <w:t>………………..</w:t>
      </w:r>
      <w:r w:rsidRPr="00AA0C08">
        <w:rPr>
          <w:rFonts w:cs="Calibri"/>
        </w:rPr>
        <w:t>………….</w:t>
      </w:r>
      <w:r w:rsidR="00BB439B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</w:t>
      </w:r>
      <w:r w:rsidR="00BB439B">
        <w:rPr>
          <w:rFonts w:cs="Calibri"/>
        </w:rPr>
        <w:t>……………….</w:t>
      </w:r>
      <w:r w:rsidRPr="00AA0C08">
        <w:rPr>
          <w:rFonts w:cs="Calibri"/>
        </w:rPr>
        <w:t>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</w:t>
      </w:r>
      <w:r w:rsidR="00BB439B">
        <w:rPr>
          <w:rFonts w:cs="Calibri"/>
        </w:rPr>
        <w:t>…………………</w:t>
      </w:r>
      <w:r w:rsidRPr="00AA0C08">
        <w:rPr>
          <w:rFonts w:cs="Calibri"/>
        </w:rPr>
        <w:t>……………….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finansowe, o którym mowa w ust. 1, zostanie wypłacone przez Beneficjenta na rachunek przedsiębiorstwa społecznego, o którym mowa w </w:t>
      </w:r>
      <w:r w:rsidRPr="00236DF3">
        <w:rPr>
          <w:rFonts w:cs="Calibri"/>
        </w:rPr>
        <w:t>ust.9</w:t>
      </w:r>
      <w:r w:rsidRPr="00AA0C08">
        <w:rPr>
          <w:rFonts w:cs="Calibri"/>
        </w:rPr>
        <w:t>, w następujący sposób: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</w:t>
      </w:r>
      <w:r w:rsidRPr="00AA0C08">
        <w:rPr>
          <w:rFonts w:cs="Calibri"/>
          <w:iCs/>
        </w:rPr>
        <w:lastRenderedPageBreak/>
        <w:t>weryfikacji prawidłowości wydatkowania I transzy, dokona wypłaty II transzy w postaci pozostałej części wsparcia finansowego, lub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2"/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</w:t>
      </w:r>
      <w:r>
        <w:rPr>
          <w:rFonts w:cs="Calibri"/>
        </w:rPr>
        <w:br/>
      </w:r>
      <w:r w:rsidRPr="00AA0C08">
        <w:rPr>
          <w:rFonts w:cs="Calibri"/>
        </w:rPr>
        <w:t xml:space="preserve">z przepisami obowiązującego prawa, w tym w szczególności ustawy z dnia </w:t>
      </w:r>
      <w:r>
        <w:rPr>
          <w:rFonts w:cs="Calibri"/>
        </w:rPr>
        <w:t>6 marca 2018 r.</w:t>
      </w:r>
      <w:r w:rsidRPr="00AA0C08">
        <w:rPr>
          <w:rFonts w:cs="Calibri"/>
        </w:rPr>
        <w:t xml:space="preserve"> </w:t>
      </w:r>
      <w:r>
        <w:rPr>
          <w:rFonts w:cs="Calibri"/>
        </w:rPr>
        <w:t>Prawo Przedsiębiorców</w:t>
      </w:r>
      <w:r w:rsidRPr="00AA0C08">
        <w:rPr>
          <w:rFonts w:cs="Calibri"/>
        </w:rPr>
        <w:t xml:space="preserve"> (Dz. U. z </w:t>
      </w:r>
      <w:r w:rsidR="004851FE">
        <w:rPr>
          <w:rFonts w:cs="Calibri"/>
        </w:rPr>
        <w:t>2019</w:t>
      </w:r>
      <w:r>
        <w:rPr>
          <w:rFonts w:cs="Calibri"/>
        </w:rPr>
        <w:t xml:space="preserve"> r. poz. </w:t>
      </w:r>
      <w:r w:rsidR="004851FE">
        <w:rPr>
          <w:rFonts w:cs="Calibri"/>
        </w:rPr>
        <w:t>1292</w:t>
      </w:r>
      <w:r w:rsidRPr="00AA0C08">
        <w:rPr>
          <w:rFonts w:cs="Calibri"/>
        </w:rPr>
        <w:t>)</w:t>
      </w:r>
      <w:r>
        <w:rPr>
          <w:rFonts w:cs="Calibri"/>
        </w:rPr>
        <w:t>,</w:t>
      </w:r>
      <w:r w:rsidRPr="00AA0C08">
        <w:rPr>
          <w:rFonts w:cs="Calibri"/>
        </w:rPr>
        <w:t xml:space="preserve"> 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z otrzymanym wsparciem finansowym przez okres 10 lat, licząc od dnia podpisania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polskich, nr………………………</w:t>
      </w:r>
      <w:r w:rsidR="00BB439B">
        <w:rPr>
          <w:rFonts w:cs="Calibri"/>
        </w:rPr>
        <w:t>……….</w:t>
      </w:r>
      <w:r w:rsidRPr="00AA0C08">
        <w:rPr>
          <w:rFonts w:cs="Calibri"/>
        </w:rPr>
        <w:t>..........</w:t>
      </w:r>
      <w:r w:rsidR="00BB439B">
        <w:rPr>
          <w:rFonts w:cs="Calibri"/>
        </w:rPr>
        <w:t xml:space="preserve">.. </w:t>
      </w:r>
      <w:r w:rsidRPr="00AA0C08">
        <w:rPr>
          <w:rFonts w:cs="Calibri"/>
        </w:rPr>
        <w:t>w banku.......</w:t>
      </w:r>
      <w:r w:rsidR="00BB439B">
        <w:rPr>
          <w:rFonts w:cs="Calibri"/>
        </w:rPr>
        <w:t>...............................</w:t>
      </w:r>
      <w:r w:rsidRPr="00AA0C08">
        <w:rPr>
          <w:rFonts w:cs="Calibri"/>
        </w:rPr>
        <w:t>.......</w:t>
      </w:r>
      <w:r w:rsidR="00BB439B">
        <w:rPr>
          <w:rFonts w:cs="Calibri"/>
        </w:rPr>
        <w:t>.......</w:t>
      </w:r>
      <w:r w:rsidRPr="00AA0C08">
        <w:rPr>
          <w:rFonts w:cs="Calibri"/>
        </w:rPr>
        <w:t>.........</w:t>
      </w:r>
    </w:p>
    <w:p w:rsidR="009504C8" w:rsidRPr="00AA0C08" w:rsidRDefault="009504C8" w:rsidP="009504C8">
      <w:pPr>
        <w:tabs>
          <w:tab w:val="left" w:pos="709"/>
        </w:tabs>
        <w:ind w:left="2114" w:hanging="703"/>
        <w:rPr>
          <w:rFonts w:cs="Calibri"/>
        </w:rPr>
      </w:pPr>
    </w:p>
    <w:p w:rsidR="009504C8" w:rsidRPr="00AA0C08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9504C8" w:rsidRPr="00BB439B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</w:t>
      </w:r>
      <w:r>
        <w:rPr>
          <w:rFonts w:cs="Calibri"/>
        </w:rPr>
        <w:br/>
      </w:r>
      <w:r w:rsidRPr="00AA0C08">
        <w:rPr>
          <w:rFonts w:cs="Calibri"/>
        </w:rPr>
        <w:t xml:space="preserve">w tym zakresie.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 zaistnienia okoliczności, o których mowa w ust. 5, Beneficjent może rozwiązać Umowę zgodnie z § 7. </w:t>
      </w:r>
    </w:p>
    <w:p w:rsidR="009504C8" w:rsidRPr="00236DF3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utrzymania nowych miejsc pracy przez </w:t>
      </w:r>
      <w:r w:rsidRPr="00236DF3">
        <w:rPr>
          <w:rFonts w:cs="Calibri"/>
        </w:rPr>
        <w:t>okres co najmniej 12 miesięcy liczonych od dnia utworzenia miejsca pracy.</w:t>
      </w:r>
    </w:p>
    <w:p w:rsidR="009504C8" w:rsidRPr="00F634F2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840A73">
        <w:rPr>
          <w:rFonts w:cs="Calibri"/>
        </w:rPr>
        <w:t>W przypadku zakończenia stosunku pracy w przedsiębiorstwie społecznym z daną osobą możliwe jest zatrudnienie n</w:t>
      </w:r>
      <w:r w:rsidRPr="00F634F2">
        <w:rPr>
          <w:rFonts w:cs="Calibri"/>
        </w:rPr>
        <w:t xml:space="preserve">a to miejsce nowego pracownika, przy czym osoba ta przejmuje wsparcie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BB439B">
        <w:rPr>
          <w:rFonts w:cs="Calibri"/>
        </w:rPr>
        <w:br/>
      </w:r>
      <w:r w:rsidRPr="00F634F2">
        <w:rPr>
          <w:rFonts w:cs="Calibri"/>
        </w:rPr>
        <w:t>a zatrudnieniem kolejnej przekroczy 30 dni zastosowanie mają zapisy ust. 10.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F634F2">
        <w:rPr>
          <w:rFonts w:cs="Calibri"/>
        </w:rPr>
        <w:t>Zakończenie stosunku</w:t>
      </w:r>
      <w:r w:rsidRPr="00AA0C08">
        <w:rPr>
          <w:rFonts w:cs="Calibri"/>
        </w:rPr>
        <w:t xml:space="preserve"> pracy w przedsiębiorstwie społecznym, o którym mowa w ust. 8 może nastąpić wyłącznie z przyczyn leżących po stronie pracownika.</w:t>
      </w:r>
    </w:p>
    <w:p w:rsidR="009504C8" w:rsidRPr="008B0A7B" w:rsidRDefault="009504C8" w:rsidP="00BB439B">
      <w:pPr>
        <w:numPr>
          <w:ilvl w:val="0"/>
          <w:numId w:val="27"/>
        </w:numPr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>
        <w:rPr>
          <w:rFonts w:cs="Calibri"/>
        </w:rPr>
        <w:br/>
      </w:r>
      <w:r w:rsidRPr="00AA0C08">
        <w:rPr>
          <w:rFonts w:cs="Calibri"/>
        </w:rPr>
        <w:t xml:space="preserve">i obowiązkowego utrzymania w przedsiębiorstwie społecznym takiej osoby na </w:t>
      </w:r>
      <w:r w:rsidRPr="00352DAC">
        <w:rPr>
          <w:rFonts w:cs="Calibri"/>
        </w:rPr>
        <w:t>stanowisku pracy przez okres dopełniający do 12 miesięcy, tj. 12 miesięcy pomniejszonych o liczbę miesięcy zatrudnienia osoby</w:t>
      </w:r>
      <w:r w:rsidRPr="00633EFD">
        <w:rPr>
          <w:rFonts w:cs="Calibri"/>
        </w:rPr>
        <w:t>, która zrezygnowała z pracy</w:t>
      </w:r>
      <w:r w:rsidRPr="00897A74">
        <w:rPr>
          <w:rFonts w:cs="Calibri"/>
        </w:rPr>
        <w:t xml:space="preserve">, liczonych od dnia podpisania </w:t>
      </w:r>
      <w:r w:rsidRPr="008B0A7B">
        <w:rPr>
          <w:rFonts w:cs="Calibri"/>
        </w:rPr>
        <w:t>ww. aneksu.</w:t>
      </w:r>
    </w:p>
    <w:p w:rsidR="009504C8" w:rsidRPr="00BB439B" w:rsidRDefault="009504C8" w:rsidP="009504C8">
      <w:pPr>
        <w:numPr>
          <w:ilvl w:val="0"/>
          <w:numId w:val="27"/>
        </w:numPr>
        <w:jc w:val="both"/>
        <w:rPr>
          <w:rFonts w:cs="Calibri"/>
        </w:rPr>
      </w:pPr>
      <w:r w:rsidRPr="008B0A7B">
        <w:rPr>
          <w:rFonts w:cs="Calibri"/>
        </w:rPr>
        <w:t xml:space="preserve">Przedsiębiorstwo społeczne zobowiązuje się do zachowania trwałości, tj. spełnienia łącznie wszystkich cech PS, przez okres obowiązywania umowy o udzielenie dotacji oraz zapewnienia, iż przed upływem 3 lat od zakończenia wsparcia w projekcie, podmiot nie przekształci się w podmiot gospodarczy niespełniający definicji PES, </w:t>
      </w:r>
      <w:r w:rsidR="00BB439B">
        <w:rPr>
          <w:rFonts w:cs="Calibri"/>
        </w:rPr>
        <w:br/>
      </w:r>
      <w:r w:rsidRPr="008B0A7B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9504C8" w:rsidRPr="00BB439B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wydatkowania wsparcia finansowego, będącego przedmiotem Wniosku, o którym mowa w § 1 ust. 2, w zakresie </w:t>
      </w:r>
      <w:r w:rsidRPr="005947C1">
        <w:rPr>
          <w:rFonts w:cs="Calibri"/>
        </w:rPr>
        <w:t>zaakceptowanym przez Beneficjenta, z najwyższym stopniem staranności, w sposób zape</w:t>
      </w:r>
      <w:r w:rsidRPr="00D6475D">
        <w:rPr>
          <w:rFonts w:cs="Calibri"/>
        </w:rPr>
        <w:t>wniający uzyskanie jak najlepszych wyników i z dbałością wymaganą przez najlepszą praktykę w danej dziedzinie oraz zgodnie z niniejszą Umową.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D6475D">
        <w:rPr>
          <w:rFonts w:cs="Calibri"/>
        </w:rPr>
        <w:t>Warunkiem wypłaty  wsparcia finansowego, o którym mowa w § 2 ust. 1 jest:</w:t>
      </w:r>
    </w:p>
    <w:p w:rsidR="009504C8" w:rsidRPr="002923A2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944FF2">
        <w:rPr>
          <w:rFonts w:cs="Calibri"/>
        </w:rPr>
        <w:t>ukończenie  modułu szkoleniowo-doradczego realizowanego przez Beneficjenta  w ramach projektu,</w:t>
      </w:r>
    </w:p>
    <w:p w:rsidR="009504C8" w:rsidRPr="0009682C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2923A2">
        <w:rPr>
          <w:rFonts w:cs="Calibri"/>
        </w:rPr>
        <w:t>wniesienie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3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09682C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>, o którym mowa w</w:t>
      </w:r>
      <w:r w:rsidRPr="00D6475D">
        <w:rPr>
          <w:rFonts w:cs="Calibri"/>
        </w:rPr>
        <w:t xml:space="preserve">§ 2 ust. 1 </w:t>
      </w:r>
      <w:r w:rsidRPr="0009682C">
        <w:rPr>
          <w:rFonts w:cs="Calibri"/>
        </w:rPr>
        <w:t>w terminie do...................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lastRenderedPageBreak/>
        <w:t>Zabezpieczenie umowy, o którym mowa w ust. 2 pkt 2, zostanie zwrócone przedsiębiorstwu społecznemu na jego pisemny wniosek złożony po całkowitym rozliczeniu przez Beneficjenta udzielonego wsparcia finansowego oraz po spełnieniu wymogu utrzymania miejsca/miejsc pracy przez co najmniej 12 miesięcy.</w:t>
      </w:r>
      <w:r w:rsidRPr="00AA0C08">
        <w:rPr>
          <w:rFonts w:cs="Calibri"/>
          <w:bCs/>
        </w:rPr>
        <w:t xml:space="preserve"> W przypadku przyznania przedłużonego wsparcia pomostowego zwrot zabezpieczenia umowy nastąpi po okresie, o którym mowa w aneksie do umowy na przyznanie podstawowego wsparcia pomostowego.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t>Warunkiem wypłaty II transzy wsparcia finansowego, o której mowa w § 2 ust. 3 pkt 1 jest: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left" w:pos="1276"/>
        </w:tabs>
        <w:ind w:left="1276" w:hanging="283"/>
        <w:jc w:val="both"/>
        <w:rPr>
          <w:rFonts w:cs="Calibri"/>
        </w:rPr>
      </w:pPr>
      <w:r w:rsidRPr="00AE7889">
        <w:rPr>
          <w:rFonts w:cs="Calibri"/>
        </w:rPr>
        <w:t xml:space="preserve">rozliczenie otrzymanej transzy wsparcia finansowego na podstawie faktur lub innych dokumentów księgowych potwierdzających zakup towarów i/lub usług </w:t>
      </w:r>
      <w:r w:rsidRPr="00AE7889">
        <w:rPr>
          <w:rFonts w:cs="Calibri"/>
        </w:rPr>
        <w:br/>
        <w:t xml:space="preserve">z dotacji, zgodnie z Planem i z Harmonogramem rzeczowo-finansowym, w celu </w:t>
      </w:r>
      <w:r>
        <w:rPr>
          <w:rFonts w:cs="Calibri"/>
        </w:rPr>
        <w:t>ustalenia, że nie dochodzi do finansowania podatku VAT</w:t>
      </w:r>
      <w:r w:rsidRPr="00AA0C08">
        <w:rPr>
          <w:rFonts w:cs="Calibri"/>
        </w:rPr>
        <w:t>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</w:t>
      </w:r>
      <w:r>
        <w:rPr>
          <w:rFonts w:cs="Calibri"/>
        </w:rPr>
        <w:br/>
      </w:r>
      <w:r w:rsidRPr="00AA0C08">
        <w:rPr>
          <w:rFonts w:cs="Calibri"/>
        </w:rPr>
        <w:t xml:space="preserve">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 2, w zakresie zaakceptowanym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418" w:hanging="425"/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>Warunkiem jednorazowej wypłaty wsparcia finansowego o którym mowa w § 2 ust. 3 pkt 2 jest 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>W przypadku jednorazowej wypłaty wsparcia finansowego o którym mowa w § 2 ust. 3 pkt 2, przedsiębiorstwo społeczne ma obowiązek w terminie nie dłuższym niż 30 dni kalendarzowych, liczonych od dnia przekazania środków na rachunek przedsiębiorstwa społecznego złożenia:</w:t>
      </w:r>
    </w:p>
    <w:p w:rsidR="009504C8" w:rsidRPr="005F3913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f</w:t>
      </w:r>
      <w:r w:rsidRPr="005F3913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F3913">
        <w:rPr>
          <w:rFonts w:cs="Calibri"/>
        </w:rPr>
        <w:t xml:space="preserve"> potwierdzających </w:t>
      </w:r>
      <w:r>
        <w:rPr>
          <w:rFonts w:cs="Calibri"/>
        </w:rPr>
        <w:t>zakup towarów i/lub usług z dotacji,</w:t>
      </w:r>
      <w:r w:rsidRPr="005F3913">
        <w:rPr>
          <w:rFonts w:cs="Calibri"/>
        </w:rPr>
        <w:t xml:space="preserve"> wskazanych w Planie i </w:t>
      </w:r>
      <w:r>
        <w:rPr>
          <w:rFonts w:cs="Calibri"/>
        </w:rPr>
        <w:t>H</w:t>
      </w:r>
      <w:r w:rsidRPr="005F3913">
        <w:rPr>
          <w:rFonts w:cs="Calibri"/>
        </w:rPr>
        <w:t>armonogramie rzeczowo-finansowym</w:t>
      </w:r>
      <w:r>
        <w:rPr>
          <w:rFonts w:cs="Calibri"/>
        </w:rPr>
        <w:t>,</w:t>
      </w:r>
    </w:p>
    <w:p w:rsidR="009504C8" w:rsidRPr="00AA0C08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>ch dokumentach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pkt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niespełnienia warunku ustanowionego w ust. 8 albo naruszenia innych warunków umowy dotyczących wydatkowania otrzymanego wsparcia finansowego, przedsiębiorstwo społeczne zobowiązane jest zwrócić otrzymane środki wraz z odsetkami na rachunek bankowy Beneficjenta nr.............................................................................. prowadzony w banku............................................................................................w terminie 7 dni od dnia rozwiązania niniejszej Umowy.</w:t>
      </w:r>
    </w:p>
    <w:p w:rsidR="009504C8" w:rsidRPr="007D3A6C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7D3A6C">
        <w:rPr>
          <w:rFonts w:cs="Calibri"/>
        </w:rPr>
        <w:lastRenderedPageBreak/>
        <w:t>W przypadku, gdy opóźnienie w przekazywaniu płatności wynika z przyczyn niezależnych od Beneficjenta, przedsiębiorstwu społecznemu nie przysługuje prawo domagania się odsetek za opóźnioną płatność.</w:t>
      </w:r>
    </w:p>
    <w:p w:rsidR="009504C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E50E3D">
        <w:rPr>
          <w:rFonts w:cs="Calibri"/>
        </w:rPr>
        <w:t>W przypadku wystąpienia opóźnień w przekazywaniu płatności, o których mowa w ust. 10, przekraczających 14 dni, Beneficjent zobowiązany jest niezwłocznie poinformować przedsiębiorstwo społeczne w formie pisemnej, o przyczynach opóźnień i prognozie przekazania płatności</w:t>
      </w:r>
      <w:r w:rsidRPr="00E4535B">
        <w:rPr>
          <w:rFonts w:cs="Calibri"/>
        </w:rPr>
        <w:t>.</w:t>
      </w:r>
    </w:p>
    <w:p w:rsidR="009504C8" w:rsidRDefault="009504C8" w:rsidP="00BB439B">
      <w:pPr>
        <w:tabs>
          <w:tab w:val="left" w:pos="-2268"/>
          <w:tab w:val="left" w:pos="567"/>
        </w:tabs>
        <w:suppressAutoHyphens/>
        <w:autoSpaceDE w:val="0"/>
        <w:ind w:left="426" w:hanging="426"/>
        <w:jc w:val="both"/>
      </w:pPr>
      <w:r>
        <w:t>12</w:t>
      </w:r>
      <w:r w:rsidRPr="00E23143">
        <w:t>.</w:t>
      </w:r>
      <w:r>
        <w:t xml:space="preserve"> </w:t>
      </w:r>
      <w:r w:rsidRPr="00E23143">
        <w:t xml:space="preserve">Przedsiębiorca zobowiązuje się do niezwłocznego powiadomienia Beneficjenta </w:t>
      </w:r>
      <w:r>
        <w:br/>
      </w:r>
      <w:r w:rsidRPr="00E23143">
        <w:t xml:space="preserve">o zakazach dostępu do środków, o których mowa w art. 5 ust. 3 pkt. 1 i 4 ustawy </w:t>
      </w:r>
      <w:r>
        <w:br/>
      </w:r>
      <w:r w:rsidRPr="00E23143">
        <w:t>o finansach publicznych, orzeczonych w stosunku do niego w okresie realizacji umowy.</w:t>
      </w:r>
    </w:p>
    <w:p w:rsidR="009504C8" w:rsidRPr="00E50E3D" w:rsidRDefault="009504C8" w:rsidP="00BB439B">
      <w:pPr>
        <w:rPr>
          <w:rFonts w:cs="Calibri"/>
        </w:rPr>
      </w:pPr>
    </w:p>
    <w:p w:rsidR="009504C8" w:rsidRPr="00E50E3D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50E3D">
        <w:rPr>
          <w:rFonts w:cs="Calibri"/>
          <w:b/>
          <w:bCs/>
        </w:rPr>
        <w:t>§ 5</w:t>
      </w:r>
    </w:p>
    <w:p w:rsidR="009504C8" w:rsidRPr="00E4535B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4535B">
        <w:rPr>
          <w:rFonts w:cs="Calibri"/>
          <w:b/>
          <w:bCs/>
        </w:rPr>
        <w:t>Obowiązki kontrolne</w:t>
      </w:r>
    </w:p>
    <w:p w:rsidR="009504C8" w:rsidRPr="00B309F2" w:rsidRDefault="009504C8" w:rsidP="00BB439B">
      <w:pPr>
        <w:numPr>
          <w:ilvl w:val="0"/>
          <w:numId w:val="29"/>
        </w:numPr>
        <w:spacing w:before="120"/>
        <w:jc w:val="both"/>
        <w:rPr>
          <w:rFonts w:cs="Calibri"/>
        </w:rPr>
      </w:pPr>
      <w:bookmarkStart w:id="0" w:name="_Hlk515285731"/>
      <w:bookmarkStart w:id="1" w:name="_Hlk515286831"/>
      <w:r w:rsidRPr="00E4535B">
        <w:rPr>
          <w:rFonts w:cs="Calibri"/>
        </w:rPr>
        <w:t xml:space="preserve">Przedsiębiorstwo społeczne zobowiązane jest poddać się dwukrotnej  kontroli uprawnionych organów w zakresie prawidłowości wydatkowania wsparcia finansowego. </w:t>
      </w:r>
      <w:bookmarkStart w:id="2" w:name="_Hlk515285853"/>
      <w:r w:rsidRPr="00E4535B">
        <w:rPr>
          <w:rFonts w:cs="Calibri"/>
        </w:rPr>
        <w:t>Kontrola, o której mowa powyżej przeprowadzana jest w okresie do 6 miesięcy od dnia utworzenia nowego miejsca pracy, lub w innym wskazanym przez Beneficjenta terminie, a następnie w 12 miesiącu licząc od dnia utworzenia nowego miejsca pracy</w:t>
      </w:r>
      <w:r w:rsidRPr="007D3A6C">
        <w:rPr>
          <w:rFonts w:cs="Calibri"/>
        </w:rPr>
        <w:t>, a w przypadku przedłużenia wsparcia pomostowego w formie finansowej powyżej 6 miesięcy lub przyznania wyłącznie wsparcia pom</w:t>
      </w:r>
      <w:r w:rsidRPr="00E50E3D">
        <w:rPr>
          <w:rFonts w:cs="Calibri"/>
        </w:rPr>
        <w:t xml:space="preserve">ostowego </w:t>
      </w:r>
      <w:r w:rsidR="00BB439B">
        <w:rPr>
          <w:rFonts w:cs="Calibri"/>
        </w:rPr>
        <w:br/>
      </w:r>
      <w:r w:rsidRPr="00E50E3D">
        <w:rPr>
          <w:rFonts w:cs="Calibri"/>
        </w:rPr>
        <w:t>w formie finansowej (bez dotacji) – co najmniej 6 miesięcy od zakończenia wsparcia pomostowego w formie finansowej</w:t>
      </w:r>
      <w:r>
        <w:rPr>
          <w:rFonts w:cs="Calibri"/>
        </w:rPr>
        <w:t xml:space="preserve">, </w:t>
      </w:r>
      <w:r w:rsidRPr="00B309F2">
        <w:rPr>
          <w:rFonts w:cs="Calibri"/>
        </w:rPr>
        <w:t xml:space="preserve">przy czym druga kontrola musi odbyć się </w:t>
      </w:r>
      <w:r w:rsidR="00BB439B"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bookmarkEnd w:id="0"/>
    <w:bookmarkEnd w:id="1"/>
    <w:bookmarkEnd w:id="2"/>
    <w:p w:rsidR="009504C8" w:rsidRPr="00AA0C08" w:rsidRDefault="009504C8" w:rsidP="00BB439B">
      <w:pPr>
        <w:numPr>
          <w:ilvl w:val="0"/>
          <w:numId w:val="29"/>
        </w:numPr>
        <w:jc w:val="both"/>
        <w:rPr>
          <w:rFonts w:cs="Calibri"/>
        </w:rPr>
      </w:pPr>
      <w:r w:rsidRPr="00AA0C08">
        <w:rPr>
          <w:rFonts w:cs="Calibri"/>
        </w:rPr>
        <w:t>Główny obowiązek kontroli w zakresie prawidłowości wydatkowania przyznanych środków finansowych oraz obowiązkowego prowadzenia przedsiębiorstwa społecznego spoczywa na Beneficjencie</w:t>
      </w:r>
      <w:r>
        <w:rPr>
          <w:rFonts w:cs="Calibri"/>
        </w:rPr>
        <w:t xml:space="preserve">, który z najwyższą starannością weryfikuje prawidłowość wydatkowania środków z otrzymanej dotacji. 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 w:rsidR="00BB439B"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3, są naliczane w wysokości określonej jak dla zaległości podatkowych od dnia przekazania nieprawidłowo wykorzystanego lub pobranego wsparcia finansowego. </w:t>
      </w:r>
    </w:p>
    <w:p w:rsidR="009504C8" w:rsidRPr="00AA0C08" w:rsidRDefault="009504C8" w:rsidP="009504C8">
      <w:pPr>
        <w:ind w:left="360"/>
        <w:rPr>
          <w:rFonts w:cs="Calibri"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 w:rsidR="00BB439B"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9504C8" w:rsidRPr="00AA0C08" w:rsidRDefault="009504C8" w:rsidP="00BB439B">
      <w:pPr>
        <w:numPr>
          <w:ilvl w:val="0"/>
          <w:numId w:val="19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9504C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CA0EB6" w:rsidRPr="00BB439B" w:rsidRDefault="00CA0EB6" w:rsidP="00BB439B">
      <w:pPr>
        <w:numPr>
          <w:ilvl w:val="0"/>
          <w:numId w:val="19"/>
        </w:numPr>
        <w:jc w:val="both"/>
        <w:rPr>
          <w:rFonts w:cs="Calibri"/>
        </w:rPr>
      </w:pPr>
      <w:r>
        <w:rPr>
          <w:rFonts w:cs="Calibri"/>
        </w:rPr>
        <w:t xml:space="preserve"> W przypadku, gdy całkowita kwota wydatków inwestycyjnych poniesionych przez przedsiębiorstwo społeczne nie przekroczy I transzy określonej w </w:t>
      </w:r>
      <w:r w:rsidRPr="00AA0C08">
        <w:rPr>
          <w:rFonts w:cs="Calibri"/>
          <w:b/>
        </w:rPr>
        <w:t>§</w:t>
      </w:r>
      <w:r w:rsidR="00A946BB">
        <w:rPr>
          <w:rFonts w:cs="Calibri"/>
          <w:b/>
        </w:rPr>
        <w:t xml:space="preserve"> </w:t>
      </w:r>
      <w:r w:rsidR="00A946BB">
        <w:rPr>
          <w:rFonts w:cs="Calibri"/>
        </w:rPr>
        <w:t>2 ust. 3 pkt 1 niniejszej Umowy, przedsiębiorstwo społeczne jest zobowiązane zwrócić na konto Beneficjenta niewykorzystaną część środków.</w:t>
      </w:r>
      <w:r w:rsidR="00A946BB">
        <w:rPr>
          <w:rStyle w:val="Odwoanieprzypisudolnego"/>
          <w:rFonts w:cs="Calibri"/>
        </w:rPr>
        <w:footnoteReference w:id="4"/>
      </w:r>
    </w:p>
    <w:p w:rsidR="009504C8" w:rsidRPr="00AA0C08" w:rsidRDefault="009504C8" w:rsidP="009504C8">
      <w:pPr>
        <w:rPr>
          <w:rFonts w:cs="Calibri"/>
          <w:b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 :</w:t>
      </w:r>
    </w:p>
    <w:p w:rsidR="009504C8" w:rsidRPr="00AA0C08" w:rsidRDefault="009504C8" w:rsidP="00BB439B">
      <w:pPr>
        <w:numPr>
          <w:ilvl w:val="1"/>
          <w:numId w:val="17"/>
        </w:numPr>
        <w:ind w:hanging="448"/>
        <w:jc w:val="both"/>
        <w:rPr>
          <w:rFonts w:cs="Calibri"/>
        </w:rPr>
      </w:pPr>
      <w:r w:rsidRPr="00AA0C08">
        <w:rPr>
          <w:rFonts w:cs="Calibri"/>
        </w:rPr>
        <w:t>nie rozpocznie realizacji przedsięwzięcia objętego wsparciem finansowym w terminie określonym w Harmonogramie rzeczowo-finansowym, przerwie realizację tego przedsięwzięcia albo będzie go realizować niezgodnie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</w:t>
      </w:r>
      <w:r>
        <w:rPr>
          <w:rFonts w:cs="Calibri"/>
        </w:rPr>
        <w:br/>
      </w:r>
      <w:r w:rsidRPr="00AA0C08">
        <w:rPr>
          <w:rFonts w:cs="Calibri"/>
        </w:rPr>
        <w:t>(w tym w szczególności w sytuacji, gdy zakupione towary i/lub usługi nie zostały ujęte w Harmonogramie rzeczowo – finansowym);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rozwiążę umowę o pracę lub spółdzielczą umowę o z osobą/osobami, które zostały zatrudnione w przedsiębiorstwie społecznym w ramach projektu przed upływem 12 miesięcy liczonych od </w:t>
      </w:r>
      <w:r>
        <w:rPr>
          <w:rFonts w:cs="Calibri"/>
        </w:rPr>
        <w:t xml:space="preserve">dnia </w:t>
      </w:r>
      <w:r w:rsidRPr="00AA0C08">
        <w:rPr>
          <w:rFonts w:cs="Calibri"/>
        </w:rPr>
        <w:t>utworzenia miejsca pracy.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  <w:bCs/>
        </w:rPr>
        <w:lastRenderedPageBreak/>
        <w:t>w terminie trwałości nowych miejsc pracy, o którym mowa powyżej utraci status przedsiębiorstwa społecznego (ustaną przesłanki świadczące o posiadaniu takiego statusu);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9504C8" w:rsidRPr="00AA0C0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>poda inne niezgodne z prawdą informacje</w:t>
      </w:r>
      <w:r w:rsidRPr="00791975">
        <w:rPr>
          <w:iCs/>
        </w:rPr>
        <w:t xml:space="preserve"> </w:t>
      </w:r>
      <w:r>
        <w:rPr>
          <w:rFonts w:cs="Calibri"/>
        </w:rPr>
        <w:t xml:space="preserve">w celu uzyskania dotacji; </w:t>
      </w:r>
    </w:p>
    <w:p w:rsidR="009504C8" w:rsidRPr="00523F09" w:rsidRDefault="009504C8" w:rsidP="00BB439B">
      <w:pPr>
        <w:numPr>
          <w:ilvl w:val="1"/>
          <w:numId w:val="17"/>
        </w:numPr>
        <w:suppressAutoHyphens/>
        <w:jc w:val="both"/>
      </w:pPr>
      <w:r>
        <w:t xml:space="preserve">nie powiadomi Beneficjenta niezwłocznie o zakazie dostępu do środków, </w:t>
      </w:r>
      <w:r>
        <w:br/>
        <w:t>o których mowa w art. 5 ust. 3 pkt. 1 i 4 ustawy o finansach publicznych orzeczonych w stosunku do niego w okresie realizacji umowy.</w:t>
      </w:r>
    </w:p>
    <w:p w:rsidR="009504C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nr.................................................................................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 xml:space="preserve">prowadzony </w:t>
      </w:r>
      <w:r w:rsidR="00BB439B">
        <w:rPr>
          <w:rFonts w:cs="Calibri"/>
        </w:rPr>
        <w:br/>
      </w:r>
      <w:r w:rsidRPr="00AA0C08">
        <w:rPr>
          <w:rFonts w:cs="Calibri"/>
        </w:rPr>
        <w:t>w banku.....................................................................................w terminie</w:t>
      </w:r>
      <w:r>
        <w:rPr>
          <w:rFonts w:cs="Calibri"/>
        </w:rPr>
        <w:t xml:space="preserve"> 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 rozwiązania Umowy, o którym mowa w ust. 1, przedsiębiorstwu społecznemu nie przysługuje wypłata II transzy wsparcia finansowego, o którym mowa w § 2 ust. 3 pkt 1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dokonało w wyznaczonym terminie zwrotu, o którym mowa w </w:t>
      </w:r>
      <w:r w:rsidRPr="00170717">
        <w:rPr>
          <w:rFonts w:cs="Calibri"/>
        </w:rPr>
        <w:t>ust. 3 oraz w § 5 ust. 3</w:t>
      </w:r>
      <w:r w:rsidR="00E6376E">
        <w:rPr>
          <w:rFonts w:cs="Calibri"/>
        </w:rPr>
        <w:t xml:space="preserve"> oraz w </w:t>
      </w:r>
      <w:r w:rsidR="00E6376E" w:rsidRPr="00170717">
        <w:rPr>
          <w:rFonts w:cs="Calibri"/>
        </w:rPr>
        <w:t>§</w:t>
      </w:r>
      <w:r w:rsidR="00E6376E">
        <w:rPr>
          <w:rFonts w:cs="Calibri"/>
        </w:rPr>
        <w:t>6 ust. 9</w:t>
      </w:r>
      <w:r w:rsidRPr="00170717">
        <w:rPr>
          <w:rFonts w:cs="Calibri"/>
        </w:rPr>
        <w:t>, Beneficjent</w:t>
      </w:r>
      <w:r w:rsidRPr="00AA0C08">
        <w:rPr>
          <w:rFonts w:cs="Calibri"/>
        </w:rPr>
        <w:t xml:space="preserve"> podejmie czynności zmierzające do odzyskania należnych środków, z wykorzystaniem dostępnych środków prawnych, w szczególności zabezpieczenia, o którym mowa </w:t>
      </w:r>
      <w:r>
        <w:rPr>
          <w:rFonts w:cs="Calibri"/>
        </w:rPr>
        <w:br/>
      </w:r>
      <w:r w:rsidRPr="00AA0C08">
        <w:rPr>
          <w:rFonts w:cs="Calibri"/>
        </w:rPr>
        <w:t>w § 4 ust. 2 pkt 2. Koszty czynności zmierzających do odzyskania nieprawidłowo wykorzystanego wsparcia finansowego obciążają przedsiębiorstwo społeczne.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9504C8" w:rsidRPr="00AA0C08" w:rsidRDefault="009504C8" w:rsidP="001B4A2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</w:t>
      </w:r>
      <w:r w:rsidRPr="00AA0C08">
        <w:rPr>
          <w:rFonts w:cs="Calibri"/>
        </w:rPr>
        <w:lastRenderedPageBreak/>
        <w:t xml:space="preserve">Funduszu Społecznego, Funduszu Spójności i Europejskiego Funduszu Morskiego </w:t>
      </w:r>
      <w:r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 w:rsidDel="00905ADB">
        <w:rPr>
          <w:rFonts w:cs="Calibri"/>
        </w:rPr>
        <w:t xml:space="preserve"> </w:t>
      </w:r>
      <w:r w:rsidRPr="00AA0C08">
        <w:rPr>
          <w:rFonts w:cs="Calibri"/>
        </w:rPr>
        <w:t>Rozporządzenie Parlamentu Europejskiego i Rady (UE) nr 1304/2013 z dnia 17 grudnia 2013 r. w sprawie Europejskiego Funduszu Społecznego i uchylającego rozporządzenie Rady (WE) nr 1081/2006 (Dz. Urz. UE L 347 z 20.12.2013),</w:t>
      </w:r>
    </w:p>
    <w:p w:rsidR="009504C8" w:rsidRPr="001B4A22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9504C8" w:rsidRPr="00AA0C08" w:rsidRDefault="009504C8" w:rsidP="001B4A22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 xml:space="preserve">poz. 1431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A946BB">
        <w:rPr>
          <w:rFonts w:cs="Calibri"/>
        </w:rPr>
        <w:t>2019</w:t>
      </w:r>
      <w:r w:rsidR="00A946BB" w:rsidRPr="00AA0C08">
        <w:rPr>
          <w:rFonts w:cs="Calibri"/>
        </w:rPr>
        <w:t xml:space="preserve"> </w:t>
      </w:r>
      <w:r w:rsidRPr="00AA0C08">
        <w:rPr>
          <w:rFonts w:cs="Calibri"/>
        </w:rPr>
        <w:t>r. </w:t>
      </w:r>
      <w:r>
        <w:rPr>
          <w:rFonts w:cs="Calibri"/>
        </w:rPr>
        <w:t xml:space="preserve">poz. </w:t>
      </w:r>
      <w:r w:rsidR="00A946BB">
        <w:rPr>
          <w:rFonts w:cs="Calibri"/>
        </w:rPr>
        <w:t xml:space="preserve">1145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 xml:space="preserve">ustawa z dnia 6 marca 2018 r. Prawo Przedsiębiorców (Dz. U. z </w:t>
      </w:r>
      <w:r w:rsidR="00A946BB">
        <w:rPr>
          <w:rFonts w:cs="Calibri"/>
        </w:rPr>
        <w:t xml:space="preserve">2019 </w:t>
      </w:r>
      <w:r>
        <w:rPr>
          <w:rFonts w:cs="Calibri"/>
        </w:rPr>
        <w:t xml:space="preserve">r. poz. </w:t>
      </w:r>
      <w:r w:rsidR="00A946BB">
        <w:rPr>
          <w:rFonts w:cs="Calibri"/>
        </w:rPr>
        <w:t xml:space="preserve">1292 </w:t>
      </w:r>
      <w:r>
        <w:rPr>
          <w:rFonts w:cs="Calibri"/>
        </w:rPr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9504C8" w:rsidRDefault="009504C8" w:rsidP="009504C8">
      <w:pPr>
        <w:keepNext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9504C8" w:rsidRPr="001B4A22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9504C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 xml:space="preserve">. 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Załącznik 2: </w:t>
      </w:r>
      <w:r w:rsidRPr="00AA0C08">
        <w:rPr>
          <w:rFonts w:cs="Calibri"/>
        </w:rPr>
        <w:tab/>
      </w:r>
      <w:r w:rsidRPr="00835534">
        <w:rPr>
          <w:rFonts w:cs="Calibri"/>
        </w:rPr>
        <w:t xml:space="preserve">Wniosek/ kopia wniosku o </w:t>
      </w:r>
      <w:r w:rsidRPr="0009682C">
        <w:rPr>
          <w:rFonts w:cs="Calibri"/>
        </w:rPr>
        <w:t>przyznanie wsparcia finansowego na założenie przedsiębiorstwa społecznego</w:t>
      </w:r>
      <w:r w:rsidRPr="00835534">
        <w:rPr>
          <w:rFonts w:cs="Calibri"/>
        </w:rPr>
        <w:t>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9504C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7"/>
      </w:r>
      <w:r w:rsidRPr="00AA0C08">
        <w:rPr>
          <w:rFonts w:cs="Calibri"/>
        </w:rPr>
        <w:t>.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7174D8">
        <w:rPr>
          <w:rFonts w:cs="Calibri"/>
        </w:rPr>
        <w:t xml:space="preserve">Załącznik </w:t>
      </w:r>
      <w:r>
        <w:rPr>
          <w:rFonts w:cs="Calibri"/>
        </w:rPr>
        <w:t>5</w:t>
      </w:r>
      <w:r w:rsidRPr="007174D8">
        <w:rPr>
          <w:rFonts w:cs="Calibri"/>
        </w:rPr>
        <w:t xml:space="preserve">: </w:t>
      </w:r>
      <w:r>
        <w:t xml:space="preserve">       </w:t>
      </w:r>
      <w:r w:rsidRPr="007174D8">
        <w:t>Oświadczenie</w:t>
      </w:r>
      <w:r>
        <w:t xml:space="preserve"> uczestnika</w:t>
      </w:r>
      <w:r w:rsidRPr="007174D8">
        <w:t xml:space="preserve"> o </w:t>
      </w:r>
      <w:r>
        <w:t xml:space="preserve">niepodleganiu </w:t>
      </w:r>
      <w:r w:rsidRPr="007174D8">
        <w:t xml:space="preserve"> karze zakazu dostępu do środków, o </w:t>
      </w:r>
      <w:r>
        <w:t xml:space="preserve"> </w:t>
      </w:r>
      <w:r w:rsidRPr="007174D8">
        <w:t>których mowa w art. 5 ust. 3 pkt. 1 i 4 ustawy z dnia 27 sierpnia 2009r. o finansach publicznych.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8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9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 xml:space="preserve">wystawione przez podmioty udzielające pomocy w roku podatkowym, w którym uczestnik projektu przystępuje do projektu oraz </w:t>
      </w:r>
      <w:r w:rsidR="001B4A22">
        <w:rPr>
          <w:rFonts w:cs="Calibri"/>
        </w:rPr>
        <w:br/>
      </w:r>
      <w:r w:rsidRPr="00AA0C08">
        <w:rPr>
          <w:rFonts w:cs="Calibri"/>
        </w:rPr>
        <w:t>w poprzedzających go dwóch latach podatkowych</w:t>
      </w:r>
      <w:r w:rsidRPr="00AA0C08">
        <w:rPr>
          <w:rStyle w:val="Odwoanieprzypisudolnego"/>
          <w:rFonts w:cs="Calibri"/>
        </w:rPr>
        <w:footnoteReference w:id="10"/>
      </w:r>
      <w:r w:rsidRPr="00AA0C08">
        <w:rPr>
          <w:rFonts w:cs="Calibri"/>
        </w:rPr>
        <w:t>,</w:t>
      </w:r>
    </w:p>
    <w:p w:rsidR="009504C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09682C">
        <w:rPr>
          <w:rStyle w:val="Odwoanieprzypisudolnego"/>
          <w:rFonts w:cs="Calibri"/>
        </w:rPr>
        <w:footnoteReference w:id="11"/>
      </w:r>
    </w:p>
    <w:p w:rsidR="009504C8" w:rsidRPr="007174D8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 w:hanging="1843"/>
      </w:pPr>
      <w:r>
        <w:rPr>
          <w:rFonts w:cs="Calibri"/>
        </w:rPr>
        <w:t xml:space="preserve">     </w:t>
      </w:r>
    </w:p>
    <w:p w:rsidR="009504C8" w:rsidRPr="00B13C34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/>
        <w:rPr>
          <w:rFonts w:cs="Calibri"/>
        </w:rPr>
      </w:pPr>
    </w:p>
    <w:p w:rsidR="009504C8" w:rsidRDefault="009504C8" w:rsidP="009504C8">
      <w:pPr>
        <w:tabs>
          <w:tab w:val="left" w:pos="-2268"/>
          <w:tab w:val="left" w:pos="142"/>
        </w:tabs>
        <w:suppressAutoHyphens/>
        <w:autoSpaceDE w:val="0"/>
        <w:ind w:left="770"/>
        <w:rPr>
          <w:rFonts w:cs="Calibri"/>
        </w:rPr>
      </w:pPr>
    </w:p>
    <w:p w:rsidR="009504C8" w:rsidRPr="00AA0C08" w:rsidRDefault="009504C8" w:rsidP="009504C8">
      <w:pPr>
        <w:spacing w:line="276" w:lineRule="auto"/>
        <w:ind w:left="2126" w:hanging="1559"/>
        <w:rPr>
          <w:rFonts w:cs="Calibri"/>
        </w:rPr>
      </w:pPr>
    </w:p>
    <w:tbl>
      <w:tblPr>
        <w:tblW w:w="9392" w:type="dxa"/>
        <w:tblLayout w:type="fixed"/>
        <w:tblLook w:val="0000" w:firstRow="0" w:lastRow="0" w:firstColumn="0" w:lastColumn="0" w:noHBand="0" w:noVBand="0"/>
      </w:tblPr>
      <w:tblGrid>
        <w:gridCol w:w="4786"/>
        <w:gridCol w:w="4606"/>
      </w:tblGrid>
      <w:tr w:rsidR="009504C8" w:rsidRPr="00AA0C08" w:rsidTr="001B4A22">
        <w:tc>
          <w:tcPr>
            <w:tcW w:w="4786" w:type="dxa"/>
          </w:tcPr>
          <w:p w:rsidR="001B4A22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W imieniu przedsiębiorstwa społecznego</w:t>
            </w: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9504C8" w:rsidRDefault="009504C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1B4A22" w:rsidRPr="00AA0C08" w:rsidRDefault="001B4A22" w:rsidP="00B44F97">
            <w:pPr>
              <w:spacing w:after="200" w:line="276" w:lineRule="auto"/>
              <w:rPr>
                <w:rFonts w:cs="Calibri"/>
              </w:rPr>
            </w:pPr>
          </w:p>
          <w:p w:rsidR="009504C8" w:rsidRPr="00AA0C08" w:rsidRDefault="009504C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82" w:rsidRDefault="00251B82">
      <w:r>
        <w:separator/>
      </w:r>
    </w:p>
  </w:endnote>
  <w:endnote w:type="continuationSeparator" w:id="0">
    <w:p w:rsidR="00251B82" w:rsidRDefault="0025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08" w:rsidRDefault="00D02A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251B82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251B82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</w:t>
    </w:r>
    <w:r w:rsidR="00D02A08">
      <w:rPr>
        <w:rFonts w:ascii="Calibri" w:hAnsi="Calibri"/>
        <w:i/>
        <w:sz w:val="20"/>
        <w:szCs w:val="20"/>
      </w:rPr>
      <w:t xml:space="preserve">Kuniów 33 </w:t>
    </w:r>
    <w:r w:rsidR="00D02A08">
      <w:rPr>
        <w:rFonts w:ascii="Calibri" w:hAnsi="Calibri"/>
        <w:i/>
        <w:sz w:val="20"/>
        <w:szCs w:val="20"/>
      </w:rPr>
      <w:t>a</w:t>
    </w:r>
    <w:bookmarkStart w:id="3" w:name="_GoBack"/>
    <w:bookmarkEnd w:id="3"/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08" w:rsidRDefault="00D02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82" w:rsidRDefault="00251B82">
      <w:r>
        <w:separator/>
      </w:r>
    </w:p>
  </w:footnote>
  <w:footnote w:type="continuationSeparator" w:id="0">
    <w:p w:rsidR="00251B82" w:rsidRDefault="00251B82">
      <w:r>
        <w:continuationSeparator/>
      </w:r>
    </w:p>
  </w:footnote>
  <w:footnote w:id="1">
    <w:p w:rsidR="009504C8" w:rsidRPr="007918B1" w:rsidRDefault="009504C8" w:rsidP="009504C8">
      <w:pPr>
        <w:pStyle w:val="Tekstprzypisudolnego"/>
        <w:rPr>
          <w:rFonts w:cs="Calibri"/>
          <w:sz w:val="18"/>
          <w:szCs w:val="18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9504C8" w:rsidRDefault="009504C8" w:rsidP="009504C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pkt 1 albo pkt 2 w zależności od tego, czy Beneficjent zdecyduje się na wypłatę wsparcia finansowego jednorazowo, czy w dwóch transzach.</w:t>
      </w:r>
    </w:p>
  </w:footnote>
  <w:footnote w:id="3">
    <w:p w:rsidR="009504C8" w:rsidRPr="004A17A5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Celem prawidłowego wykonania umowy p</w:t>
      </w:r>
      <w:r w:rsidRPr="009520E6">
        <w:t xml:space="preserve">rzedsiębiorstwo społeczne </w:t>
      </w:r>
      <w:r>
        <w:t xml:space="preserve">zobowiązane jest do wniesienia zabezpieczenia w formie weksla in blanco wraz z deklaracją wekslową. Dodatkowe, możliwe do wniesienia formy zabezpieczenia wskazane zostały w sekcji 5.3.3 pkt.2 </w:t>
      </w:r>
      <w:r w:rsidRPr="0009682C">
        <w:rPr>
          <w:i/>
        </w:rPr>
        <w:t>Zasad udzielania wsparcia na tworzenie nowych miejsc pracy w przedsiębiorstwach społecznych</w:t>
      </w:r>
      <w:r>
        <w:rPr>
          <w:i/>
        </w:rPr>
        <w:t xml:space="preserve">. </w:t>
      </w:r>
      <w:r w:rsidRPr="004B61BF">
        <w:t xml:space="preserve">Należy wpisać zabezpieczenie w formie weksla in blanco wraz </w:t>
      </w:r>
      <w:r>
        <w:br/>
      </w:r>
      <w:r w:rsidRPr="004B61BF">
        <w:t>z deklaracją wekslową oraz ewentualne wybrane zabezpieczenie dodatkowe.</w:t>
      </w:r>
    </w:p>
  </w:footnote>
  <w:footnote w:id="4">
    <w:p w:rsidR="00A946BB" w:rsidRPr="00A946BB" w:rsidRDefault="00A946BB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  <w:b/>
        </w:rPr>
        <w:t>§</w:t>
      </w:r>
      <w:r>
        <w:rPr>
          <w:rFonts w:cs="Calibri"/>
          <w:b/>
        </w:rPr>
        <w:t xml:space="preserve"> </w:t>
      </w:r>
      <w:r>
        <w:rPr>
          <w:rFonts w:cs="Calibri"/>
        </w:rPr>
        <w:t>2 ust. 3 pkt. 2.</w:t>
      </w:r>
    </w:p>
  </w:footnote>
  <w:footnote w:id="5">
    <w:p w:rsidR="009504C8" w:rsidRPr="00B57CC5" w:rsidRDefault="009504C8" w:rsidP="009504C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pkt 2.</w:t>
      </w:r>
    </w:p>
  </w:footnote>
  <w:footnote w:id="6">
    <w:p w:rsidR="009504C8" w:rsidRPr="0018120B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7">
    <w:p w:rsidR="009504C8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8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9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0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1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08" w:rsidRDefault="00D02A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08" w:rsidRDefault="00D02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59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D3D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606A"/>
    <w:multiLevelType w:val="hybridMultilevel"/>
    <w:tmpl w:val="C32E3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068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94C29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AE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C12D50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</w:rPr>
    </w:lvl>
    <w:lvl w:ilvl="5" w:tplc="F2F2D422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D807592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060A0B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0E90B0">
      <w:start w:val="5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08CA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34867"/>
    <w:multiLevelType w:val="hybridMultilevel"/>
    <w:tmpl w:val="FFB2EE1E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FE5"/>
    <w:multiLevelType w:val="hybridMultilevel"/>
    <w:tmpl w:val="225E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0B43"/>
    <w:multiLevelType w:val="hybridMultilevel"/>
    <w:tmpl w:val="287A2418"/>
    <w:lvl w:ilvl="0" w:tplc="0994D0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757270E"/>
    <w:multiLevelType w:val="hybridMultilevel"/>
    <w:tmpl w:val="224E6A66"/>
    <w:lvl w:ilvl="0" w:tplc="A944222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1614F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507D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35E2"/>
    <w:multiLevelType w:val="hybridMultilevel"/>
    <w:tmpl w:val="881864F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42B84"/>
    <w:multiLevelType w:val="hybridMultilevel"/>
    <w:tmpl w:val="B0DC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05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EB9CE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3" w:tplc="56603B5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70D1A8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70051"/>
    <w:multiLevelType w:val="hybridMultilevel"/>
    <w:tmpl w:val="B34284A6"/>
    <w:lvl w:ilvl="0" w:tplc="DB76D1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D82ACD"/>
    <w:multiLevelType w:val="hybridMultilevel"/>
    <w:tmpl w:val="901E6592"/>
    <w:lvl w:ilvl="0" w:tplc="46F218E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8A52D9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4F6DF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954ADA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10637"/>
    <w:multiLevelType w:val="hybridMultilevel"/>
    <w:tmpl w:val="15248728"/>
    <w:lvl w:ilvl="0" w:tplc="11AEA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A881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60BF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72CC589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7"/>
  </w:num>
  <w:num w:numId="11">
    <w:abstractNumId w:val="22"/>
  </w:num>
  <w:num w:numId="12">
    <w:abstractNumId w:val="19"/>
  </w:num>
  <w:num w:numId="13">
    <w:abstractNumId w:val="24"/>
  </w:num>
  <w:num w:numId="14">
    <w:abstractNumId w:val="3"/>
  </w:num>
  <w:num w:numId="15">
    <w:abstractNumId w:val="28"/>
  </w:num>
  <w:num w:numId="16">
    <w:abstractNumId w:val="29"/>
  </w:num>
  <w:num w:numId="17">
    <w:abstractNumId w:val="26"/>
  </w:num>
  <w:num w:numId="18">
    <w:abstractNumId w:val="25"/>
  </w:num>
  <w:num w:numId="19">
    <w:abstractNumId w:val="9"/>
  </w:num>
  <w:num w:numId="20">
    <w:abstractNumId w:val="0"/>
  </w:num>
  <w:num w:numId="21">
    <w:abstractNumId w:val="27"/>
  </w:num>
  <w:num w:numId="22">
    <w:abstractNumId w:val="23"/>
  </w:num>
  <w:num w:numId="23">
    <w:abstractNumId w:val="21"/>
  </w:num>
  <w:num w:numId="24">
    <w:abstractNumId w:val="16"/>
  </w:num>
  <w:num w:numId="25">
    <w:abstractNumId w:val="5"/>
  </w:num>
  <w:num w:numId="26">
    <w:abstractNumId w:val="2"/>
  </w:num>
  <w:num w:numId="27">
    <w:abstractNumId w:val="17"/>
  </w:num>
  <w:num w:numId="28">
    <w:abstractNumId w:val="6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69B9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4A4F"/>
    <w:rsid w:val="00115FD2"/>
    <w:rsid w:val="00125630"/>
    <w:rsid w:val="0014079C"/>
    <w:rsid w:val="001418D0"/>
    <w:rsid w:val="00151F00"/>
    <w:rsid w:val="00170D92"/>
    <w:rsid w:val="00176F19"/>
    <w:rsid w:val="001843B1"/>
    <w:rsid w:val="00185DC4"/>
    <w:rsid w:val="00197DD5"/>
    <w:rsid w:val="001B4A22"/>
    <w:rsid w:val="001F5BC3"/>
    <w:rsid w:val="00211FE6"/>
    <w:rsid w:val="00224D99"/>
    <w:rsid w:val="00231D9D"/>
    <w:rsid w:val="00236CD6"/>
    <w:rsid w:val="00242BE3"/>
    <w:rsid w:val="00243884"/>
    <w:rsid w:val="00250D4E"/>
    <w:rsid w:val="00250DB9"/>
    <w:rsid w:val="00251B82"/>
    <w:rsid w:val="0025434E"/>
    <w:rsid w:val="0025566D"/>
    <w:rsid w:val="00257875"/>
    <w:rsid w:val="00264F42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36A10"/>
    <w:rsid w:val="0044587E"/>
    <w:rsid w:val="00454483"/>
    <w:rsid w:val="004563A9"/>
    <w:rsid w:val="00460556"/>
    <w:rsid w:val="0047304D"/>
    <w:rsid w:val="004851FE"/>
    <w:rsid w:val="00491158"/>
    <w:rsid w:val="004931FC"/>
    <w:rsid w:val="004A12B7"/>
    <w:rsid w:val="004B2C76"/>
    <w:rsid w:val="004E14EC"/>
    <w:rsid w:val="004E1E7B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D166A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E3B35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34700"/>
    <w:rsid w:val="008446E6"/>
    <w:rsid w:val="00874328"/>
    <w:rsid w:val="00884291"/>
    <w:rsid w:val="00894A6F"/>
    <w:rsid w:val="008A0F9C"/>
    <w:rsid w:val="008B74B1"/>
    <w:rsid w:val="008C4086"/>
    <w:rsid w:val="008C77AE"/>
    <w:rsid w:val="008D36E2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84FBC"/>
    <w:rsid w:val="00A946BB"/>
    <w:rsid w:val="00AA0EF3"/>
    <w:rsid w:val="00AA1A77"/>
    <w:rsid w:val="00AA58F7"/>
    <w:rsid w:val="00AA7756"/>
    <w:rsid w:val="00AD4FC0"/>
    <w:rsid w:val="00AE39DE"/>
    <w:rsid w:val="00B01CA5"/>
    <w:rsid w:val="00B30E0A"/>
    <w:rsid w:val="00B37750"/>
    <w:rsid w:val="00B5200C"/>
    <w:rsid w:val="00B64A5B"/>
    <w:rsid w:val="00B6506A"/>
    <w:rsid w:val="00B65291"/>
    <w:rsid w:val="00B677D6"/>
    <w:rsid w:val="00B7782E"/>
    <w:rsid w:val="00B86803"/>
    <w:rsid w:val="00BA1124"/>
    <w:rsid w:val="00BB2BB3"/>
    <w:rsid w:val="00BB439B"/>
    <w:rsid w:val="00BD3FCB"/>
    <w:rsid w:val="00BE5A93"/>
    <w:rsid w:val="00C020DB"/>
    <w:rsid w:val="00C108FD"/>
    <w:rsid w:val="00C211A1"/>
    <w:rsid w:val="00C23AE3"/>
    <w:rsid w:val="00C36019"/>
    <w:rsid w:val="00C67FD1"/>
    <w:rsid w:val="00C72234"/>
    <w:rsid w:val="00C8454F"/>
    <w:rsid w:val="00CA0EB6"/>
    <w:rsid w:val="00CB2A95"/>
    <w:rsid w:val="00CB7EFA"/>
    <w:rsid w:val="00CD3157"/>
    <w:rsid w:val="00CE46F8"/>
    <w:rsid w:val="00CE4CBA"/>
    <w:rsid w:val="00CF0922"/>
    <w:rsid w:val="00CF5F71"/>
    <w:rsid w:val="00D02A08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376E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70027"/>
    <w:rsid w:val="00FA31EB"/>
    <w:rsid w:val="00FA7379"/>
    <w:rsid w:val="00FB3030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6735-53C3-444F-AA5E-9CE063AA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3764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</cp:lastModifiedBy>
  <cp:revision>8</cp:revision>
  <cp:lastPrinted>2019-02-21T12:22:00Z</cp:lastPrinted>
  <dcterms:created xsi:type="dcterms:W3CDTF">2020-01-16T09:23:00Z</dcterms:created>
  <dcterms:modified xsi:type="dcterms:W3CDTF">2021-09-22T10:21:00Z</dcterms:modified>
</cp:coreProperties>
</file>